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3695" w14:textId="77777777" w:rsidR="00CF439B" w:rsidRDefault="000025F5" w:rsidP="00130996">
      <w:r>
        <w:rPr>
          <w:noProof/>
          <w:lang w:eastAsia="en-GB"/>
        </w:rPr>
        <w:drawing>
          <wp:inline distT="0" distB="0" distL="0" distR="0" wp14:anchorId="01B900AA" wp14:editId="315B1AE1">
            <wp:extent cx="1479550" cy="552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69" t="23242" r="51917" b="59622"/>
                    <a:stretch/>
                  </pic:blipFill>
                  <pic:spPr bwMode="auto">
                    <a:xfrm>
                      <a:off x="0" y="0"/>
                      <a:ext cx="1479550" cy="552450"/>
                    </a:xfrm>
                    <a:prstGeom prst="rect">
                      <a:avLst/>
                    </a:prstGeom>
                    <a:ln>
                      <a:noFill/>
                    </a:ln>
                    <a:extLst>
                      <a:ext uri="{53640926-AAD7-44D8-BBD7-CCE9431645EC}">
                        <a14:shadowObscured xmlns:a14="http://schemas.microsoft.com/office/drawing/2010/main"/>
                      </a:ext>
                    </a:extLst>
                  </pic:spPr>
                </pic:pic>
              </a:graphicData>
            </a:graphic>
          </wp:inline>
        </w:drawing>
      </w:r>
    </w:p>
    <w:p w14:paraId="5EF9BB1C" w14:textId="77777777" w:rsidR="00CF439B" w:rsidRPr="00962EBE" w:rsidRDefault="00CF439B" w:rsidP="00CF439B">
      <w:pPr>
        <w:jc w:val="center"/>
        <w:rPr>
          <w:rFonts w:ascii="Century Gothic" w:hAnsi="Century Gothic"/>
          <w:b/>
          <w:u w:val="single"/>
        </w:rPr>
      </w:pPr>
      <w:r w:rsidRPr="00962EBE">
        <w:rPr>
          <w:rFonts w:ascii="Century Gothic" w:hAnsi="Century Gothic"/>
          <w:b/>
          <w:u w:val="single"/>
        </w:rPr>
        <w:t>Early Years Pupil Premium Strategy Statement</w:t>
      </w:r>
    </w:p>
    <w:p w14:paraId="2D8BF7DE" w14:textId="62FC8E7A" w:rsidR="00CF439B" w:rsidRPr="00962EBE" w:rsidRDefault="00CF439B" w:rsidP="00130996">
      <w:pPr>
        <w:jc w:val="center"/>
        <w:rPr>
          <w:rFonts w:ascii="Century Gothic" w:hAnsi="Century Gothic"/>
          <w:b/>
        </w:rPr>
      </w:pPr>
      <w:r w:rsidRPr="00962EBE">
        <w:rPr>
          <w:rFonts w:ascii="Century Gothic" w:hAnsi="Century Gothic"/>
          <w:b/>
        </w:rPr>
        <w:t>202</w:t>
      </w:r>
      <w:r w:rsidR="00A02E14">
        <w:rPr>
          <w:rFonts w:ascii="Century Gothic" w:hAnsi="Century Gothic"/>
          <w:b/>
        </w:rPr>
        <w:t>5</w:t>
      </w:r>
      <w:r w:rsidRPr="00962EBE">
        <w:rPr>
          <w:rFonts w:ascii="Century Gothic" w:hAnsi="Century Gothic"/>
          <w:b/>
        </w:rPr>
        <w:t>/202</w:t>
      </w:r>
      <w:r w:rsidR="00A02E14">
        <w:rPr>
          <w:rFonts w:ascii="Century Gothic" w:hAnsi="Century Gothic"/>
          <w:b/>
        </w:rPr>
        <w:t>6</w:t>
      </w:r>
    </w:p>
    <w:p w14:paraId="6DB0B931" w14:textId="77777777" w:rsidR="009A6B33" w:rsidRPr="00962EBE" w:rsidRDefault="00130996" w:rsidP="00CF439B">
      <w:pPr>
        <w:rPr>
          <w:rFonts w:ascii="Century Gothic" w:hAnsi="Century Gothic"/>
        </w:rPr>
      </w:pPr>
      <w:r w:rsidRPr="00962EBE">
        <w:rPr>
          <w:rFonts w:ascii="Century Gothic" w:hAnsi="Century Gothic"/>
        </w:rPr>
        <w:t>At Bushy Leaze Children and Families Centre, we have high expectations for all children; regardless of their socio-economic background, race, religion or education need.  We plan to use this funding to raise the attainment, aspirations and outcomes of our disadvantaged children.</w:t>
      </w:r>
    </w:p>
    <w:p w14:paraId="2FBD79D3" w14:textId="77777777" w:rsidR="00161A53" w:rsidRPr="00962EBE" w:rsidRDefault="00130996" w:rsidP="00CF439B">
      <w:pPr>
        <w:rPr>
          <w:rFonts w:ascii="Century Gothic" w:hAnsi="Century Gothic"/>
        </w:rPr>
      </w:pPr>
      <w:r w:rsidRPr="00962EBE">
        <w:rPr>
          <w:rFonts w:ascii="Century Gothic" w:hAnsi="Century Gothic"/>
        </w:rPr>
        <w:t>As a nursery school we are unsure of the numbers of children eligible for Early Years Pupil Premium (EYPP) each year due to intakes beginning each term as well as EYPP being based on the age of the children.  We have based our funding overview on our predicted numbers.</w:t>
      </w:r>
    </w:p>
    <w:p w14:paraId="12F75238" w14:textId="77777777" w:rsidR="009A6B33" w:rsidRPr="00962EBE" w:rsidRDefault="009A6B33" w:rsidP="00CF439B">
      <w:pPr>
        <w:rPr>
          <w:rFonts w:ascii="Century Gothic" w:hAnsi="Century Gothic"/>
          <w:b/>
        </w:rPr>
      </w:pPr>
      <w:r w:rsidRPr="00962EBE">
        <w:rPr>
          <w:rFonts w:ascii="Century Gothic" w:hAnsi="Century Gothic"/>
          <w:b/>
        </w:rPr>
        <w:t>School Overview</w:t>
      </w:r>
    </w:p>
    <w:tbl>
      <w:tblPr>
        <w:tblStyle w:val="GridTable1Light-Accent6"/>
        <w:tblW w:w="0" w:type="auto"/>
        <w:tblLook w:val="04A0" w:firstRow="1" w:lastRow="0" w:firstColumn="1" w:lastColumn="0" w:noHBand="0" w:noVBand="1"/>
      </w:tblPr>
      <w:tblGrid>
        <w:gridCol w:w="4106"/>
        <w:gridCol w:w="4910"/>
      </w:tblGrid>
      <w:tr w:rsidR="009A6B33" w:rsidRPr="00962EBE" w14:paraId="78E4C540" w14:textId="77777777" w:rsidTr="00130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519FB85" w14:textId="77777777" w:rsidR="009A6B33" w:rsidRPr="00962EBE" w:rsidRDefault="009A6B33" w:rsidP="00CF439B">
            <w:pPr>
              <w:rPr>
                <w:rFonts w:ascii="Century Gothic" w:hAnsi="Century Gothic"/>
                <w:b w:val="0"/>
              </w:rPr>
            </w:pPr>
            <w:r w:rsidRPr="00962EBE">
              <w:rPr>
                <w:rFonts w:ascii="Century Gothic" w:hAnsi="Century Gothic"/>
                <w:b w:val="0"/>
              </w:rPr>
              <w:t>Details</w:t>
            </w:r>
          </w:p>
        </w:tc>
        <w:tc>
          <w:tcPr>
            <w:tcW w:w="4910" w:type="dxa"/>
          </w:tcPr>
          <w:p w14:paraId="40D2FA9A" w14:textId="77777777" w:rsidR="009A6B33" w:rsidRPr="00962EBE" w:rsidRDefault="009A6B33"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Data</w:t>
            </w:r>
          </w:p>
        </w:tc>
      </w:tr>
      <w:tr w:rsidR="009A6B33" w:rsidRPr="00962EBE" w14:paraId="57EAC146"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7B702A3F" w14:textId="77777777" w:rsidR="009A6B33" w:rsidRPr="00962EBE" w:rsidRDefault="009A6B33" w:rsidP="00CF439B">
            <w:pPr>
              <w:rPr>
                <w:rFonts w:ascii="Century Gothic" w:hAnsi="Century Gothic"/>
                <w:b w:val="0"/>
              </w:rPr>
            </w:pPr>
            <w:r w:rsidRPr="00962EBE">
              <w:rPr>
                <w:rFonts w:ascii="Century Gothic" w:hAnsi="Century Gothic"/>
                <w:b w:val="0"/>
              </w:rPr>
              <w:t>School Name</w:t>
            </w:r>
          </w:p>
        </w:tc>
        <w:tc>
          <w:tcPr>
            <w:tcW w:w="4910" w:type="dxa"/>
          </w:tcPr>
          <w:p w14:paraId="1911B8C9" w14:textId="77777777" w:rsidR="009A6B33" w:rsidRPr="00962EBE" w:rsidRDefault="009A6B33"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Bushy Leaze Children and Families Centre</w:t>
            </w:r>
          </w:p>
        </w:tc>
      </w:tr>
      <w:tr w:rsidR="009A6B33" w:rsidRPr="00962EBE" w14:paraId="484205B9"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6405747E" w14:textId="77777777" w:rsidR="009A6B33" w:rsidRPr="00D95458" w:rsidRDefault="009A6B33" w:rsidP="00CF439B">
            <w:pPr>
              <w:rPr>
                <w:rFonts w:ascii="Century Gothic" w:hAnsi="Century Gothic"/>
                <w:b w:val="0"/>
              </w:rPr>
            </w:pPr>
            <w:r w:rsidRPr="00D95458">
              <w:rPr>
                <w:rFonts w:ascii="Century Gothic" w:hAnsi="Century Gothic"/>
                <w:b w:val="0"/>
              </w:rPr>
              <w:t>Number of pupils</w:t>
            </w:r>
          </w:p>
        </w:tc>
        <w:tc>
          <w:tcPr>
            <w:tcW w:w="4910" w:type="dxa"/>
          </w:tcPr>
          <w:p w14:paraId="4052EC5A" w14:textId="1CF6BD28" w:rsidR="009A6B33" w:rsidRPr="00D95458" w:rsidRDefault="00D95458"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5458">
              <w:rPr>
                <w:rFonts w:ascii="Century Gothic" w:hAnsi="Century Gothic"/>
              </w:rPr>
              <w:t>79</w:t>
            </w:r>
          </w:p>
        </w:tc>
      </w:tr>
      <w:tr w:rsidR="009A6B33" w:rsidRPr="00962EBE" w14:paraId="5CE40D9A"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27E2598F" w14:textId="77777777" w:rsidR="009A6B33" w:rsidRPr="00D95458" w:rsidRDefault="009A6B33" w:rsidP="00CF439B">
            <w:pPr>
              <w:rPr>
                <w:rFonts w:ascii="Century Gothic" w:hAnsi="Century Gothic"/>
                <w:b w:val="0"/>
              </w:rPr>
            </w:pPr>
            <w:r w:rsidRPr="00D95458">
              <w:rPr>
                <w:rFonts w:ascii="Century Gothic" w:hAnsi="Century Gothic"/>
                <w:b w:val="0"/>
              </w:rPr>
              <w:t>Number of children eligible for EYPP</w:t>
            </w:r>
          </w:p>
        </w:tc>
        <w:tc>
          <w:tcPr>
            <w:tcW w:w="4910" w:type="dxa"/>
          </w:tcPr>
          <w:p w14:paraId="31928423" w14:textId="395B1105" w:rsidR="009A6B33" w:rsidRPr="00D95458" w:rsidRDefault="007C05D0"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5458">
              <w:rPr>
                <w:rFonts w:ascii="Century Gothic" w:hAnsi="Century Gothic"/>
              </w:rPr>
              <w:t>2</w:t>
            </w:r>
            <w:r w:rsidR="00D95458" w:rsidRPr="00D95458">
              <w:rPr>
                <w:rFonts w:ascii="Century Gothic" w:hAnsi="Century Gothic"/>
              </w:rPr>
              <w:t>5</w:t>
            </w:r>
          </w:p>
        </w:tc>
      </w:tr>
      <w:tr w:rsidR="009A6B33" w:rsidRPr="00962EBE" w14:paraId="7FA6CD35"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33EAB373" w14:textId="77777777" w:rsidR="009A6B33" w:rsidRPr="00962EBE" w:rsidRDefault="009A6B33" w:rsidP="00CF439B">
            <w:pPr>
              <w:rPr>
                <w:rFonts w:ascii="Century Gothic" w:hAnsi="Century Gothic"/>
                <w:b w:val="0"/>
              </w:rPr>
            </w:pPr>
            <w:r w:rsidRPr="00962EBE">
              <w:rPr>
                <w:rFonts w:ascii="Century Gothic" w:hAnsi="Century Gothic"/>
                <w:b w:val="0"/>
              </w:rPr>
              <w:t>Publication date</w:t>
            </w:r>
          </w:p>
        </w:tc>
        <w:tc>
          <w:tcPr>
            <w:tcW w:w="4910" w:type="dxa"/>
          </w:tcPr>
          <w:p w14:paraId="4DF308D6" w14:textId="36922BE8" w:rsidR="009A6B33" w:rsidRPr="00962EBE" w:rsidRDefault="00130996" w:rsidP="007C05D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December</w:t>
            </w:r>
            <w:r w:rsidR="007C05D0" w:rsidRPr="00962EBE">
              <w:rPr>
                <w:rFonts w:ascii="Century Gothic" w:hAnsi="Century Gothic"/>
              </w:rPr>
              <w:t xml:space="preserve"> 202</w:t>
            </w:r>
            <w:r w:rsidR="00A02E14">
              <w:rPr>
                <w:rFonts w:ascii="Century Gothic" w:hAnsi="Century Gothic"/>
              </w:rPr>
              <w:t>5</w:t>
            </w:r>
          </w:p>
        </w:tc>
      </w:tr>
      <w:tr w:rsidR="009A6B33" w:rsidRPr="00962EBE" w14:paraId="71370425"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3D1B77CB" w14:textId="77777777" w:rsidR="009A6B33" w:rsidRPr="00962EBE" w:rsidRDefault="009A6B33" w:rsidP="00CF439B">
            <w:pPr>
              <w:rPr>
                <w:rFonts w:ascii="Century Gothic" w:hAnsi="Century Gothic"/>
                <w:b w:val="0"/>
              </w:rPr>
            </w:pPr>
            <w:r w:rsidRPr="00962EBE">
              <w:rPr>
                <w:rFonts w:ascii="Century Gothic" w:hAnsi="Century Gothic"/>
                <w:b w:val="0"/>
              </w:rPr>
              <w:t>Review date</w:t>
            </w:r>
          </w:p>
        </w:tc>
        <w:tc>
          <w:tcPr>
            <w:tcW w:w="4910" w:type="dxa"/>
          </w:tcPr>
          <w:p w14:paraId="61CF853B" w14:textId="6579D2BE" w:rsidR="009A6B33" w:rsidRPr="00962EBE" w:rsidRDefault="00130996"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December</w:t>
            </w:r>
            <w:r w:rsidR="007C05D0" w:rsidRPr="00962EBE">
              <w:rPr>
                <w:rFonts w:ascii="Century Gothic" w:hAnsi="Century Gothic"/>
              </w:rPr>
              <w:t xml:space="preserve"> 202</w:t>
            </w:r>
            <w:r w:rsidR="00A02E14">
              <w:rPr>
                <w:rFonts w:ascii="Century Gothic" w:hAnsi="Century Gothic"/>
              </w:rPr>
              <w:t>6</w:t>
            </w:r>
          </w:p>
        </w:tc>
      </w:tr>
      <w:tr w:rsidR="009A6B33" w:rsidRPr="00962EBE" w14:paraId="002FABE9"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66A6E5DE" w14:textId="77777777" w:rsidR="009A6B33" w:rsidRPr="00962EBE" w:rsidRDefault="009A6B33" w:rsidP="00CF439B">
            <w:pPr>
              <w:rPr>
                <w:rFonts w:ascii="Century Gothic" w:hAnsi="Century Gothic"/>
                <w:b w:val="0"/>
              </w:rPr>
            </w:pPr>
            <w:r w:rsidRPr="00962EBE">
              <w:rPr>
                <w:rFonts w:ascii="Century Gothic" w:hAnsi="Century Gothic"/>
                <w:b w:val="0"/>
              </w:rPr>
              <w:t>Statement written by</w:t>
            </w:r>
          </w:p>
        </w:tc>
        <w:tc>
          <w:tcPr>
            <w:tcW w:w="4910" w:type="dxa"/>
          </w:tcPr>
          <w:p w14:paraId="2BCD5B2E" w14:textId="77777777" w:rsidR="009A6B33" w:rsidRPr="00962EBE" w:rsidRDefault="007C05D0"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Becky Hussey (Headteacher)</w:t>
            </w:r>
          </w:p>
        </w:tc>
      </w:tr>
      <w:tr w:rsidR="009A6B33" w:rsidRPr="00962EBE" w14:paraId="6E10CAB2" w14:textId="77777777" w:rsidTr="00130996">
        <w:tc>
          <w:tcPr>
            <w:cnfStyle w:val="001000000000" w:firstRow="0" w:lastRow="0" w:firstColumn="1" w:lastColumn="0" w:oddVBand="0" w:evenVBand="0" w:oddHBand="0" w:evenHBand="0" w:firstRowFirstColumn="0" w:firstRowLastColumn="0" w:lastRowFirstColumn="0" w:lastRowLastColumn="0"/>
            <w:tcW w:w="4106" w:type="dxa"/>
          </w:tcPr>
          <w:p w14:paraId="3FE2C5F6" w14:textId="77777777" w:rsidR="009A6B33" w:rsidRPr="00962EBE" w:rsidRDefault="009A6B33" w:rsidP="00CF439B">
            <w:pPr>
              <w:rPr>
                <w:rFonts w:ascii="Century Gothic" w:hAnsi="Century Gothic"/>
                <w:b w:val="0"/>
              </w:rPr>
            </w:pPr>
            <w:r w:rsidRPr="00962EBE">
              <w:rPr>
                <w:rFonts w:ascii="Century Gothic" w:hAnsi="Century Gothic"/>
                <w:b w:val="0"/>
              </w:rPr>
              <w:t>Governor Lead</w:t>
            </w:r>
          </w:p>
        </w:tc>
        <w:tc>
          <w:tcPr>
            <w:tcW w:w="4910" w:type="dxa"/>
          </w:tcPr>
          <w:p w14:paraId="79D150AC" w14:textId="23E0A924" w:rsidR="009A6B33" w:rsidRPr="00962EBE" w:rsidRDefault="00F07F45"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Anne Davies</w:t>
            </w:r>
            <w:r w:rsidR="009A6B33" w:rsidRPr="00962EBE">
              <w:rPr>
                <w:rFonts w:ascii="Century Gothic" w:hAnsi="Century Gothic"/>
              </w:rPr>
              <w:t xml:space="preserve"> (Chair of Governors)</w:t>
            </w:r>
          </w:p>
        </w:tc>
      </w:tr>
    </w:tbl>
    <w:p w14:paraId="153D0461" w14:textId="77777777" w:rsidR="009A6B33" w:rsidRPr="00962EBE" w:rsidRDefault="009A6B33" w:rsidP="00CF439B">
      <w:pPr>
        <w:rPr>
          <w:rFonts w:ascii="Century Gothic" w:hAnsi="Century Gothic"/>
          <w:b/>
        </w:rPr>
      </w:pPr>
    </w:p>
    <w:p w14:paraId="60DDBE80" w14:textId="77777777" w:rsidR="009A6B33" w:rsidRPr="00962EBE" w:rsidRDefault="009A6B33" w:rsidP="00CF439B">
      <w:pPr>
        <w:rPr>
          <w:rFonts w:ascii="Century Gothic" w:hAnsi="Century Gothic"/>
          <w:b/>
        </w:rPr>
      </w:pPr>
      <w:r w:rsidRPr="00962EBE">
        <w:rPr>
          <w:rFonts w:ascii="Century Gothic" w:hAnsi="Century Gothic"/>
          <w:b/>
        </w:rPr>
        <w:t>Funding Overview</w:t>
      </w:r>
    </w:p>
    <w:tbl>
      <w:tblPr>
        <w:tblStyle w:val="GridTable1Light-Accent6"/>
        <w:tblW w:w="0" w:type="auto"/>
        <w:tblLook w:val="04A0" w:firstRow="1" w:lastRow="0" w:firstColumn="1" w:lastColumn="0" w:noHBand="0" w:noVBand="1"/>
      </w:tblPr>
      <w:tblGrid>
        <w:gridCol w:w="2254"/>
        <w:gridCol w:w="2254"/>
        <w:gridCol w:w="2254"/>
        <w:gridCol w:w="2254"/>
      </w:tblGrid>
      <w:tr w:rsidR="00635390" w:rsidRPr="00962EBE" w14:paraId="5B0B1689" w14:textId="77777777" w:rsidTr="00635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5E2165B" w14:textId="77777777" w:rsidR="00635390" w:rsidRPr="00962EBE" w:rsidRDefault="00635390" w:rsidP="00CF439B">
            <w:pPr>
              <w:rPr>
                <w:rFonts w:ascii="Century Gothic" w:hAnsi="Century Gothic"/>
                <w:b w:val="0"/>
              </w:rPr>
            </w:pPr>
            <w:r w:rsidRPr="00962EBE">
              <w:rPr>
                <w:rFonts w:ascii="Century Gothic" w:hAnsi="Century Gothic"/>
                <w:b w:val="0"/>
              </w:rPr>
              <w:t>Detail</w:t>
            </w:r>
          </w:p>
        </w:tc>
        <w:tc>
          <w:tcPr>
            <w:tcW w:w="2254" w:type="dxa"/>
          </w:tcPr>
          <w:p w14:paraId="3D808371" w14:textId="77777777" w:rsidR="008C5327" w:rsidRPr="00962EBE" w:rsidRDefault="008C5327"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Autumn Term</w:t>
            </w:r>
          </w:p>
        </w:tc>
        <w:tc>
          <w:tcPr>
            <w:tcW w:w="2254" w:type="dxa"/>
          </w:tcPr>
          <w:p w14:paraId="063F4C7D" w14:textId="77777777" w:rsidR="008C5327" w:rsidRPr="00962EBE" w:rsidRDefault="00130996"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Spring Term</w:t>
            </w:r>
          </w:p>
        </w:tc>
        <w:tc>
          <w:tcPr>
            <w:tcW w:w="2254" w:type="dxa"/>
          </w:tcPr>
          <w:p w14:paraId="456600FF" w14:textId="77777777" w:rsidR="00635390" w:rsidRPr="00962EBE" w:rsidRDefault="008C5327"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Summer Term</w:t>
            </w:r>
          </w:p>
          <w:p w14:paraId="75410934" w14:textId="77777777" w:rsidR="008C5327" w:rsidRPr="00962EBE" w:rsidRDefault="008C5327"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p>
        </w:tc>
      </w:tr>
      <w:tr w:rsidR="00635390" w:rsidRPr="00962EBE" w14:paraId="27B6E38D" w14:textId="77777777" w:rsidTr="00635390">
        <w:tc>
          <w:tcPr>
            <w:cnfStyle w:val="001000000000" w:firstRow="0" w:lastRow="0" w:firstColumn="1" w:lastColumn="0" w:oddVBand="0" w:evenVBand="0" w:oddHBand="0" w:evenHBand="0" w:firstRowFirstColumn="0" w:firstRowLastColumn="0" w:lastRowFirstColumn="0" w:lastRowLastColumn="0"/>
            <w:tcW w:w="2254" w:type="dxa"/>
          </w:tcPr>
          <w:p w14:paraId="536C6F58" w14:textId="77777777" w:rsidR="00635390" w:rsidRPr="00962EBE" w:rsidRDefault="008C5327" w:rsidP="00CF439B">
            <w:pPr>
              <w:rPr>
                <w:rFonts w:ascii="Century Gothic" w:hAnsi="Century Gothic"/>
                <w:b w:val="0"/>
              </w:rPr>
            </w:pPr>
            <w:r w:rsidRPr="00962EBE">
              <w:rPr>
                <w:rFonts w:ascii="Century Gothic" w:hAnsi="Century Gothic"/>
                <w:b w:val="0"/>
              </w:rPr>
              <w:t>EYPP</w:t>
            </w:r>
          </w:p>
        </w:tc>
        <w:tc>
          <w:tcPr>
            <w:tcW w:w="2254" w:type="dxa"/>
          </w:tcPr>
          <w:p w14:paraId="01F85A30" w14:textId="63998598" w:rsidR="00635390" w:rsidRPr="00D95458" w:rsidRDefault="00D95458"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5458">
              <w:rPr>
                <w:rFonts w:ascii="Century Gothic" w:hAnsi="Century Gothic"/>
              </w:rPr>
              <w:t>4620</w:t>
            </w:r>
          </w:p>
        </w:tc>
        <w:tc>
          <w:tcPr>
            <w:tcW w:w="2254" w:type="dxa"/>
          </w:tcPr>
          <w:p w14:paraId="2FA8A766" w14:textId="1E251CA8" w:rsidR="00635390" w:rsidRPr="00D95458" w:rsidRDefault="00D95458"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5458">
              <w:rPr>
                <w:rFonts w:ascii="Century Gothic" w:hAnsi="Century Gothic"/>
              </w:rPr>
              <w:t>3906</w:t>
            </w:r>
          </w:p>
        </w:tc>
        <w:tc>
          <w:tcPr>
            <w:tcW w:w="2254" w:type="dxa"/>
          </w:tcPr>
          <w:p w14:paraId="742AC43A" w14:textId="54F23F9E" w:rsidR="00635390" w:rsidRPr="00D95458" w:rsidRDefault="00D95458"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5458">
              <w:rPr>
                <w:rFonts w:ascii="Century Gothic" w:hAnsi="Century Gothic"/>
              </w:rPr>
              <w:t>4174</w:t>
            </w:r>
          </w:p>
        </w:tc>
      </w:tr>
      <w:tr w:rsidR="008C5327" w:rsidRPr="00962EBE" w14:paraId="0C719BF7" w14:textId="77777777" w:rsidTr="00635390">
        <w:tc>
          <w:tcPr>
            <w:cnfStyle w:val="001000000000" w:firstRow="0" w:lastRow="0" w:firstColumn="1" w:lastColumn="0" w:oddVBand="0" w:evenVBand="0" w:oddHBand="0" w:evenHBand="0" w:firstRowFirstColumn="0" w:firstRowLastColumn="0" w:lastRowFirstColumn="0" w:lastRowLastColumn="0"/>
            <w:tcW w:w="2254" w:type="dxa"/>
          </w:tcPr>
          <w:p w14:paraId="2E446314" w14:textId="77777777" w:rsidR="008C5327" w:rsidRPr="00962EBE" w:rsidRDefault="008C5327" w:rsidP="00CF439B">
            <w:pPr>
              <w:rPr>
                <w:rFonts w:ascii="Century Gothic" w:hAnsi="Century Gothic"/>
              </w:rPr>
            </w:pPr>
            <w:r w:rsidRPr="00962EBE">
              <w:rPr>
                <w:rFonts w:ascii="Century Gothic" w:hAnsi="Century Gothic"/>
              </w:rPr>
              <w:t>Total</w:t>
            </w:r>
          </w:p>
        </w:tc>
        <w:tc>
          <w:tcPr>
            <w:tcW w:w="2254" w:type="dxa"/>
          </w:tcPr>
          <w:p w14:paraId="1099BB5A" w14:textId="77777777" w:rsidR="008C5327" w:rsidRPr="00D95458" w:rsidRDefault="008C5327"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254" w:type="dxa"/>
          </w:tcPr>
          <w:p w14:paraId="74B5314D" w14:textId="77777777" w:rsidR="008C5327" w:rsidRPr="00D95458" w:rsidRDefault="008C5327"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254" w:type="dxa"/>
          </w:tcPr>
          <w:p w14:paraId="66314D5B" w14:textId="54C682AC" w:rsidR="008C5327" w:rsidRPr="00D95458" w:rsidRDefault="00A34C28"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r w:rsidRPr="00D95458">
              <w:rPr>
                <w:rFonts w:ascii="Century Gothic" w:hAnsi="Century Gothic"/>
                <w:b/>
              </w:rPr>
              <w:t>£</w:t>
            </w:r>
            <w:r w:rsidR="00D95458" w:rsidRPr="00D95458">
              <w:rPr>
                <w:rFonts w:ascii="Century Gothic" w:hAnsi="Century Gothic"/>
                <w:b/>
              </w:rPr>
              <w:t>12</w:t>
            </w:r>
            <w:r w:rsidR="00523527">
              <w:rPr>
                <w:rFonts w:ascii="Century Gothic" w:hAnsi="Century Gothic"/>
                <w:b/>
              </w:rPr>
              <w:t>,</w:t>
            </w:r>
            <w:r w:rsidR="00D95458" w:rsidRPr="00D95458">
              <w:rPr>
                <w:rFonts w:ascii="Century Gothic" w:hAnsi="Century Gothic"/>
                <w:b/>
              </w:rPr>
              <w:t>700</w:t>
            </w:r>
          </w:p>
        </w:tc>
      </w:tr>
    </w:tbl>
    <w:p w14:paraId="7D790887" w14:textId="77777777" w:rsidR="00F07F45" w:rsidRPr="00962EBE" w:rsidRDefault="00F07F45" w:rsidP="00CF439B">
      <w:pPr>
        <w:rPr>
          <w:rFonts w:ascii="Century Gothic" w:hAnsi="Century Gothic"/>
          <w:b/>
        </w:rPr>
      </w:pPr>
    </w:p>
    <w:p w14:paraId="27490CEB" w14:textId="77777777" w:rsidR="008C5327" w:rsidRPr="00962EBE" w:rsidRDefault="008C5327" w:rsidP="00CF439B">
      <w:pPr>
        <w:rPr>
          <w:rFonts w:ascii="Century Gothic" w:hAnsi="Century Gothic"/>
          <w:b/>
        </w:rPr>
      </w:pPr>
      <w:r w:rsidRPr="00962EBE">
        <w:rPr>
          <w:rFonts w:ascii="Century Gothic" w:hAnsi="Century Gothic"/>
          <w:b/>
        </w:rPr>
        <w:t>Statement of Intent</w:t>
      </w:r>
    </w:p>
    <w:p w14:paraId="3881602C" w14:textId="77777777" w:rsidR="008C5327" w:rsidRPr="00962EBE" w:rsidRDefault="00C25675" w:rsidP="00CF439B">
      <w:pPr>
        <w:rPr>
          <w:rFonts w:ascii="Century Gothic" w:hAnsi="Century Gothic"/>
        </w:rPr>
      </w:pPr>
      <w:r w:rsidRPr="00962EBE">
        <w:rPr>
          <w:rFonts w:ascii="Century Gothic" w:hAnsi="Century Gothic"/>
        </w:rPr>
        <w:t>Our objective is to use this funding to raise the attainment, aspirations and outcomes of our disadvantaged children</w:t>
      </w:r>
      <w:r w:rsidR="00130996" w:rsidRPr="00962EBE">
        <w:rPr>
          <w:rFonts w:ascii="Century Gothic" w:hAnsi="Century Gothic"/>
        </w:rPr>
        <w:t xml:space="preserve">.  </w:t>
      </w:r>
      <w:r w:rsidRPr="00962EBE">
        <w:rPr>
          <w:rFonts w:ascii="Century Gothic" w:hAnsi="Century Gothic"/>
        </w:rPr>
        <w:t xml:space="preserve">The aim will be to help our disadvantaged children achieve in line with their non-disadvantaged peers, putting them in the best position possible to move into </w:t>
      </w:r>
      <w:r w:rsidR="00130996" w:rsidRPr="00962EBE">
        <w:rPr>
          <w:rFonts w:ascii="Century Gothic" w:hAnsi="Century Gothic"/>
        </w:rPr>
        <w:t>their next phase of education.</w:t>
      </w:r>
    </w:p>
    <w:p w14:paraId="565358CA" w14:textId="77777777" w:rsidR="00DF2530" w:rsidRPr="00962EBE" w:rsidRDefault="00130996" w:rsidP="00CF439B">
      <w:pPr>
        <w:rPr>
          <w:rFonts w:ascii="Century Gothic" w:hAnsi="Century Gothic"/>
        </w:rPr>
      </w:pPr>
      <w:r w:rsidRPr="00962EBE">
        <w:rPr>
          <w:rFonts w:ascii="Century Gothic" w:hAnsi="Century Gothic"/>
        </w:rPr>
        <w:t>We know that high quality, inclusive teaching and learning is the best approach to improving outcomes, but also understand that certain children require a targeted or individual approach.</w:t>
      </w:r>
    </w:p>
    <w:p w14:paraId="5682314C" w14:textId="4F2F38C6" w:rsidR="00130996" w:rsidRPr="00962EBE" w:rsidRDefault="00130996" w:rsidP="00CF439B">
      <w:pPr>
        <w:rPr>
          <w:rFonts w:ascii="Century Gothic" w:hAnsi="Century Gothic"/>
        </w:rPr>
      </w:pPr>
      <w:r w:rsidRPr="00962EBE">
        <w:rPr>
          <w:rFonts w:ascii="Century Gothic" w:hAnsi="Century Gothic"/>
        </w:rPr>
        <w:t xml:space="preserve">We understand that the ability to communicate is central to success in life, as well as education.  Many children who come to Bushy Leaze need extra support with communication and language; as such, we ensure communication and language skills and development underpin all other areas of learning.  We also understand that </w:t>
      </w:r>
      <w:r w:rsidRPr="00962EBE">
        <w:rPr>
          <w:rFonts w:ascii="Century Gothic" w:hAnsi="Century Gothic"/>
        </w:rPr>
        <w:lastRenderedPageBreak/>
        <w:t>children’s personal social and emotional skills are the build</w:t>
      </w:r>
      <w:r w:rsidR="00AC5B52">
        <w:rPr>
          <w:rFonts w:ascii="Century Gothic" w:hAnsi="Century Gothic"/>
        </w:rPr>
        <w:t>ing</w:t>
      </w:r>
      <w:r w:rsidRPr="00962EBE">
        <w:rPr>
          <w:rFonts w:ascii="Century Gothic" w:hAnsi="Century Gothic"/>
        </w:rPr>
        <w:t xml:space="preserve"> blocks </w:t>
      </w:r>
      <w:r w:rsidR="00AC5B52">
        <w:rPr>
          <w:rFonts w:ascii="Century Gothic" w:hAnsi="Century Gothic"/>
        </w:rPr>
        <w:t>f</w:t>
      </w:r>
      <w:r w:rsidRPr="00962EBE">
        <w:rPr>
          <w:rFonts w:ascii="Century Gothic" w:hAnsi="Century Gothic"/>
        </w:rPr>
        <w:t>or success in life.  We have seen an increase in developmental/social delays in our children.  Our EYPP priorities reflect these needs.</w:t>
      </w:r>
    </w:p>
    <w:p w14:paraId="5BAA0A5F" w14:textId="77777777" w:rsidR="00EB6C4B" w:rsidRPr="00962EBE" w:rsidRDefault="00EB6C4B" w:rsidP="00CF439B">
      <w:pPr>
        <w:rPr>
          <w:rFonts w:ascii="Century Gothic" w:hAnsi="Century Gothic"/>
          <w:b/>
        </w:rPr>
      </w:pPr>
    </w:p>
    <w:p w14:paraId="255CCF95" w14:textId="77777777" w:rsidR="00DF2530" w:rsidRPr="00962EBE" w:rsidRDefault="00DF2530" w:rsidP="00CF439B">
      <w:pPr>
        <w:rPr>
          <w:rFonts w:ascii="Century Gothic" w:hAnsi="Century Gothic"/>
          <w:b/>
        </w:rPr>
      </w:pPr>
      <w:r w:rsidRPr="00962EBE">
        <w:rPr>
          <w:rFonts w:ascii="Century Gothic" w:hAnsi="Century Gothic"/>
          <w:b/>
        </w:rPr>
        <w:t>Details of Challenges</w:t>
      </w:r>
    </w:p>
    <w:tbl>
      <w:tblPr>
        <w:tblStyle w:val="GridTable1Light-Accent6"/>
        <w:tblW w:w="0" w:type="auto"/>
        <w:tblLook w:val="04A0" w:firstRow="1" w:lastRow="0" w:firstColumn="1" w:lastColumn="0" w:noHBand="0" w:noVBand="1"/>
      </w:tblPr>
      <w:tblGrid>
        <w:gridCol w:w="2689"/>
        <w:gridCol w:w="6327"/>
      </w:tblGrid>
      <w:tr w:rsidR="00DF2530" w:rsidRPr="00962EBE" w14:paraId="299A444B" w14:textId="77777777" w:rsidTr="00DF2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943E46" w14:textId="77777777" w:rsidR="00DF2530" w:rsidRPr="00962EBE" w:rsidRDefault="00DF2530" w:rsidP="00CF439B">
            <w:pPr>
              <w:rPr>
                <w:rFonts w:ascii="Century Gothic" w:hAnsi="Century Gothic"/>
                <w:b w:val="0"/>
              </w:rPr>
            </w:pPr>
            <w:r w:rsidRPr="00962EBE">
              <w:rPr>
                <w:rFonts w:ascii="Century Gothic" w:hAnsi="Century Gothic"/>
                <w:b w:val="0"/>
              </w:rPr>
              <w:t>Challenge</w:t>
            </w:r>
          </w:p>
        </w:tc>
        <w:tc>
          <w:tcPr>
            <w:tcW w:w="6327" w:type="dxa"/>
          </w:tcPr>
          <w:p w14:paraId="7625F7A4" w14:textId="77777777" w:rsidR="00DF2530" w:rsidRPr="00962EBE" w:rsidRDefault="00DF2530"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Detail</w:t>
            </w:r>
          </w:p>
        </w:tc>
      </w:tr>
      <w:tr w:rsidR="00DF2530" w:rsidRPr="00962EBE" w14:paraId="231F9303" w14:textId="77777777" w:rsidTr="00DF2530">
        <w:tc>
          <w:tcPr>
            <w:cnfStyle w:val="001000000000" w:firstRow="0" w:lastRow="0" w:firstColumn="1" w:lastColumn="0" w:oddVBand="0" w:evenVBand="0" w:oddHBand="0" w:evenHBand="0" w:firstRowFirstColumn="0" w:firstRowLastColumn="0" w:lastRowFirstColumn="0" w:lastRowLastColumn="0"/>
            <w:tcW w:w="2689" w:type="dxa"/>
          </w:tcPr>
          <w:p w14:paraId="1E3AB283" w14:textId="77777777" w:rsidR="00DF2530" w:rsidRPr="00962EBE" w:rsidRDefault="00367896" w:rsidP="00CF439B">
            <w:pPr>
              <w:rPr>
                <w:rFonts w:ascii="Century Gothic" w:hAnsi="Century Gothic"/>
                <w:b w:val="0"/>
              </w:rPr>
            </w:pPr>
            <w:r w:rsidRPr="00962EBE">
              <w:rPr>
                <w:rFonts w:ascii="Century Gothic" w:hAnsi="Century Gothic"/>
                <w:b w:val="0"/>
              </w:rPr>
              <w:t>Speech and Language</w:t>
            </w:r>
          </w:p>
        </w:tc>
        <w:tc>
          <w:tcPr>
            <w:tcW w:w="6327" w:type="dxa"/>
          </w:tcPr>
          <w:p w14:paraId="4CDF0715" w14:textId="712A9902" w:rsidR="00DF2530" w:rsidRPr="00962EBE" w:rsidRDefault="00367896"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Speech and language skills are low on entry for</w:t>
            </w:r>
            <w:r w:rsidR="00AC5B52">
              <w:rPr>
                <w:rFonts w:ascii="Century Gothic" w:hAnsi="Century Gothic"/>
              </w:rPr>
              <w:t xml:space="preserve"> many</w:t>
            </w:r>
            <w:r w:rsidRPr="00962EBE">
              <w:rPr>
                <w:rFonts w:ascii="Century Gothic" w:hAnsi="Century Gothic"/>
              </w:rPr>
              <w:t xml:space="preserve"> of our children. Low speech and language skills not only result in slower reading progress in subsequent years but also wider educational delays and disengagement.</w:t>
            </w:r>
          </w:p>
        </w:tc>
      </w:tr>
      <w:tr w:rsidR="00DF2530" w:rsidRPr="00962EBE" w14:paraId="62DC670F" w14:textId="77777777" w:rsidTr="00DF2530">
        <w:tc>
          <w:tcPr>
            <w:cnfStyle w:val="001000000000" w:firstRow="0" w:lastRow="0" w:firstColumn="1" w:lastColumn="0" w:oddVBand="0" w:evenVBand="0" w:oddHBand="0" w:evenHBand="0" w:firstRowFirstColumn="0" w:firstRowLastColumn="0" w:lastRowFirstColumn="0" w:lastRowLastColumn="0"/>
            <w:tcW w:w="2689" w:type="dxa"/>
          </w:tcPr>
          <w:p w14:paraId="0D57A087" w14:textId="77777777" w:rsidR="00DF2530" w:rsidRPr="00962EBE" w:rsidRDefault="00367896" w:rsidP="00CF439B">
            <w:pPr>
              <w:rPr>
                <w:rFonts w:ascii="Century Gothic" w:hAnsi="Century Gothic"/>
                <w:b w:val="0"/>
              </w:rPr>
            </w:pPr>
            <w:r w:rsidRPr="00962EBE">
              <w:rPr>
                <w:rFonts w:ascii="Century Gothic" w:hAnsi="Century Gothic"/>
                <w:b w:val="0"/>
              </w:rPr>
              <w:t>Communication</w:t>
            </w:r>
          </w:p>
        </w:tc>
        <w:tc>
          <w:tcPr>
            <w:tcW w:w="6327" w:type="dxa"/>
          </w:tcPr>
          <w:p w14:paraId="75B604A0" w14:textId="77777777" w:rsidR="00DF2530" w:rsidRPr="00962EBE" w:rsidRDefault="00367896"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Some of our children struggle with communication. Early intervention is required to ensure communication skills are fostered and developed to prevent a lack of inclusion in education in future settings</w:t>
            </w:r>
          </w:p>
        </w:tc>
      </w:tr>
      <w:tr w:rsidR="00DF2530" w:rsidRPr="00962EBE" w14:paraId="768B735A" w14:textId="77777777" w:rsidTr="00DF2530">
        <w:tc>
          <w:tcPr>
            <w:cnfStyle w:val="001000000000" w:firstRow="0" w:lastRow="0" w:firstColumn="1" w:lastColumn="0" w:oddVBand="0" w:evenVBand="0" w:oddHBand="0" w:evenHBand="0" w:firstRowFirstColumn="0" w:firstRowLastColumn="0" w:lastRowFirstColumn="0" w:lastRowLastColumn="0"/>
            <w:tcW w:w="2689" w:type="dxa"/>
          </w:tcPr>
          <w:p w14:paraId="3C6A8AE2" w14:textId="77777777" w:rsidR="00DF2530" w:rsidRPr="00962EBE" w:rsidRDefault="00367896" w:rsidP="00CF439B">
            <w:pPr>
              <w:rPr>
                <w:rFonts w:ascii="Century Gothic" w:hAnsi="Century Gothic"/>
                <w:b w:val="0"/>
              </w:rPr>
            </w:pPr>
            <w:r w:rsidRPr="00962EBE">
              <w:rPr>
                <w:rFonts w:ascii="Century Gothic" w:hAnsi="Century Gothic"/>
                <w:b w:val="0"/>
              </w:rPr>
              <w:t>SEMH</w:t>
            </w:r>
          </w:p>
        </w:tc>
        <w:tc>
          <w:tcPr>
            <w:tcW w:w="6327" w:type="dxa"/>
          </w:tcPr>
          <w:p w14:paraId="5E5ED12C" w14:textId="6BD4895F" w:rsidR="00DF2530" w:rsidRPr="00962EBE" w:rsidRDefault="00AC5B52" w:rsidP="00CF439B">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w:t>
            </w:r>
            <w:r w:rsidR="00EB6C4B" w:rsidRPr="00962EBE">
              <w:rPr>
                <w:rFonts w:ascii="Century Gothic" w:hAnsi="Century Gothic"/>
              </w:rPr>
              <w:t xml:space="preserve">e </w:t>
            </w:r>
            <w:r>
              <w:rPr>
                <w:rFonts w:ascii="Century Gothic" w:hAnsi="Century Gothic"/>
              </w:rPr>
              <w:t>continue to see</w:t>
            </w:r>
            <w:r w:rsidR="00367896" w:rsidRPr="00962EBE">
              <w:rPr>
                <w:rFonts w:ascii="Century Gothic" w:hAnsi="Century Gothic"/>
              </w:rPr>
              <w:t xml:space="preserve"> raised anxiety levels and mental health problems within our community. We have evidenced more parents struggling with their own mental health, which can have an adverse impact on our children.</w:t>
            </w:r>
          </w:p>
        </w:tc>
      </w:tr>
      <w:tr w:rsidR="00DF2530" w:rsidRPr="00962EBE" w14:paraId="1C91C548" w14:textId="77777777" w:rsidTr="00DF2530">
        <w:tc>
          <w:tcPr>
            <w:cnfStyle w:val="001000000000" w:firstRow="0" w:lastRow="0" w:firstColumn="1" w:lastColumn="0" w:oddVBand="0" w:evenVBand="0" w:oddHBand="0" w:evenHBand="0" w:firstRowFirstColumn="0" w:firstRowLastColumn="0" w:lastRowFirstColumn="0" w:lastRowLastColumn="0"/>
            <w:tcW w:w="2689" w:type="dxa"/>
          </w:tcPr>
          <w:p w14:paraId="5ED532E3" w14:textId="77777777" w:rsidR="00DF2530" w:rsidRPr="00962EBE" w:rsidRDefault="00367896" w:rsidP="00CF439B">
            <w:pPr>
              <w:rPr>
                <w:rFonts w:ascii="Century Gothic" w:hAnsi="Century Gothic"/>
                <w:b w:val="0"/>
              </w:rPr>
            </w:pPr>
            <w:r w:rsidRPr="00962EBE">
              <w:rPr>
                <w:rFonts w:ascii="Century Gothic" w:hAnsi="Century Gothic"/>
                <w:b w:val="0"/>
              </w:rPr>
              <w:t>Developmental/Social Delays</w:t>
            </w:r>
          </w:p>
        </w:tc>
        <w:tc>
          <w:tcPr>
            <w:tcW w:w="6327" w:type="dxa"/>
          </w:tcPr>
          <w:p w14:paraId="340E1D96" w14:textId="73BC8280" w:rsidR="00AC5B52" w:rsidRPr="00962EBE" w:rsidRDefault="00AC5B52" w:rsidP="00367896">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We continue to see a</w:t>
            </w:r>
            <w:r w:rsidR="00367896" w:rsidRPr="00962EBE">
              <w:rPr>
                <w:rFonts w:ascii="Century Gothic" w:hAnsi="Century Gothic"/>
              </w:rPr>
              <w:t xml:space="preserve"> lack of early childhood experiences for some of our children before starting nursery</w:t>
            </w:r>
            <w:r>
              <w:rPr>
                <w:rFonts w:ascii="Century Gothic" w:hAnsi="Century Gothic"/>
              </w:rPr>
              <w:t>.  This</w:t>
            </w:r>
            <w:r w:rsidR="00367896" w:rsidRPr="00962EBE">
              <w:rPr>
                <w:rFonts w:ascii="Century Gothic" w:hAnsi="Century Gothic"/>
              </w:rPr>
              <w:t xml:space="preserve"> has resulted in less socialisation and some developmental delays. Some children are less independent and need more support with daily tasks</w:t>
            </w:r>
            <w:r>
              <w:rPr>
                <w:rFonts w:ascii="Century Gothic" w:hAnsi="Century Gothic"/>
              </w:rPr>
              <w:t>.</w:t>
            </w:r>
          </w:p>
        </w:tc>
      </w:tr>
    </w:tbl>
    <w:p w14:paraId="1F4A2111" w14:textId="77777777" w:rsidR="00F07F45" w:rsidRPr="00962EBE" w:rsidRDefault="00F07F45" w:rsidP="00CF439B">
      <w:pPr>
        <w:rPr>
          <w:rFonts w:ascii="Century Gothic" w:hAnsi="Century Gothic"/>
          <w:b/>
        </w:rPr>
      </w:pPr>
    </w:p>
    <w:p w14:paraId="79E34EB5" w14:textId="77777777" w:rsidR="00B55B35" w:rsidRPr="00962EBE" w:rsidRDefault="00F07F45" w:rsidP="00CF439B">
      <w:pPr>
        <w:rPr>
          <w:rFonts w:ascii="Century Gothic" w:hAnsi="Century Gothic"/>
          <w:b/>
        </w:rPr>
      </w:pPr>
      <w:r w:rsidRPr="00962EBE">
        <w:rPr>
          <w:rFonts w:ascii="Century Gothic" w:hAnsi="Century Gothic"/>
          <w:b/>
        </w:rPr>
        <w:t>Disability Access Fund</w:t>
      </w:r>
    </w:p>
    <w:p w14:paraId="204F652D" w14:textId="77777777" w:rsidR="00F07F45" w:rsidRPr="00962EBE" w:rsidRDefault="00F07F45" w:rsidP="00F07F45">
      <w:pPr>
        <w:rPr>
          <w:rFonts w:ascii="Century Gothic" w:hAnsi="Century Gothic"/>
          <w:b/>
        </w:rPr>
      </w:pPr>
      <w:r w:rsidRPr="00962EBE">
        <w:rPr>
          <w:rFonts w:ascii="Century Gothic" w:hAnsi="Century Gothic"/>
          <w:b/>
        </w:rPr>
        <w:t>Funding Overview</w:t>
      </w:r>
    </w:p>
    <w:tbl>
      <w:tblPr>
        <w:tblStyle w:val="GridTable1Light-Accent6"/>
        <w:tblW w:w="0" w:type="auto"/>
        <w:tblLook w:val="04A0" w:firstRow="1" w:lastRow="0" w:firstColumn="1" w:lastColumn="0" w:noHBand="0" w:noVBand="1"/>
      </w:tblPr>
      <w:tblGrid>
        <w:gridCol w:w="2254"/>
        <w:gridCol w:w="2254"/>
      </w:tblGrid>
      <w:tr w:rsidR="002D45E1" w:rsidRPr="00962EBE" w14:paraId="0AB8E6E3" w14:textId="77777777" w:rsidTr="00776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0E926B9" w14:textId="77777777" w:rsidR="002D45E1" w:rsidRPr="00962EBE" w:rsidRDefault="002D45E1" w:rsidP="00776974">
            <w:pPr>
              <w:rPr>
                <w:rFonts w:ascii="Century Gothic" w:hAnsi="Century Gothic"/>
                <w:b w:val="0"/>
              </w:rPr>
            </w:pPr>
            <w:r w:rsidRPr="00962EBE">
              <w:rPr>
                <w:rFonts w:ascii="Century Gothic" w:hAnsi="Century Gothic"/>
                <w:b w:val="0"/>
              </w:rPr>
              <w:t>Detail</w:t>
            </w:r>
          </w:p>
        </w:tc>
        <w:tc>
          <w:tcPr>
            <w:tcW w:w="2254" w:type="dxa"/>
          </w:tcPr>
          <w:p w14:paraId="7DF3BD7A" w14:textId="77777777" w:rsidR="002D45E1" w:rsidRPr="002D45E1" w:rsidRDefault="002D45E1" w:rsidP="00776974">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p>
        </w:tc>
      </w:tr>
      <w:tr w:rsidR="002D45E1" w:rsidRPr="00962EBE" w14:paraId="2A2BFD77" w14:textId="77777777" w:rsidTr="00776974">
        <w:tc>
          <w:tcPr>
            <w:cnfStyle w:val="001000000000" w:firstRow="0" w:lastRow="0" w:firstColumn="1" w:lastColumn="0" w:oddVBand="0" w:evenVBand="0" w:oddHBand="0" w:evenHBand="0" w:firstRowFirstColumn="0" w:firstRowLastColumn="0" w:lastRowFirstColumn="0" w:lastRowLastColumn="0"/>
            <w:tcW w:w="2254" w:type="dxa"/>
          </w:tcPr>
          <w:p w14:paraId="2FEA7511" w14:textId="03217AC9" w:rsidR="002D45E1" w:rsidRPr="00D95458" w:rsidRDefault="002D45E1" w:rsidP="00776974">
            <w:pPr>
              <w:rPr>
                <w:rFonts w:ascii="Century Gothic" w:hAnsi="Century Gothic"/>
              </w:rPr>
            </w:pPr>
            <w:r w:rsidRPr="00D95458">
              <w:rPr>
                <w:rFonts w:ascii="Century Gothic" w:hAnsi="Century Gothic"/>
              </w:rPr>
              <w:t>DAF Total</w:t>
            </w:r>
          </w:p>
        </w:tc>
        <w:tc>
          <w:tcPr>
            <w:tcW w:w="2254" w:type="dxa"/>
          </w:tcPr>
          <w:p w14:paraId="188E67AC" w14:textId="5E8FE257" w:rsidR="002D45E1" w:rsidRPr="00D95458" w:rsidRDefault="002D45E1" w:rsidP="000C4927">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r w:rsidRPr="00D95458">
              <w:rPr>
                <w:rFonts w:ascii="Century Gothic" w:hAnsi="Century Gothic"/>
                <w:b/>
              </w:rPr>
              <w:t>£</w:t>
            </w:r>
            <w:r w:rsidR="00D95458" w:rsidRPr="00D95458">
              <w:rPr>
                <w:rFonts w:ascii="Century Gothic" w:hAnsi="Century Gothic"/>
                <w:b/>
              </w:rPr>
              <w:t>4</w:t>
            </w:r>
            <w:r w:rsidR="00523527">
              <w:rPr>
                <w:rFonts w:ascii="Century Gothic" w:hAnsi="Century Gothic"/>
                <w:b/>
              </w:rPr>
              <w:t>,</w:t>
            </w:r>
            <w:r w:rsidR="00D95458" w:rsidRPr="00D95458">
              <w:rPr>
                <w:rFonts w:ascii="Century Gothic" w:hAnsi="Century Gothic"/>
                <w:b/>
              </w:rPr>
              <w:t>690</w:t>
            </w:r>
          </w:p>
        </w:tc>
      </w:tr>
    </w:tbl>
    <w:p w14:paraId="74A778BF" w14:textId="77777777" w:rsidR="00F07F45" w:rsidRPr="00962EBE" w:rsidRDefault="00F07F45" w:rsidP="00F07F45">
      <w:pPr>
        <w:rPr>
          <w:rFonts w:ascii="Century Gothic" w:hAnsi="Century Gothic"/>
          <w:b/>
        </w:rPr>
      </w:pPr>
    </w:p>
    <w:p w14:paraId="57D03245" w14:textId="77777777" w:rsidR="00B55B35" w:rsidRPr="00962EBE" w:rsidRDefault="00B55B35" w:rsidP="00CF439B">
      <w:pPr>
        <w:rPr>
          <w:rFonts w:ascii="Century Gothic" w:hAnsi="Century Gothic"/>
          <w:b/>
        </w:rPr>
        <w:sectPr w:rsidR="00B55B35" w:rsidRPr="00962EBE">
          <w:footerReference w:type="default" r:id="rId9"/>
          <w:pgSz w:w="11906" w:h="16838"/>
          <w:pgMar w:top="1440" w:right="1440" w:bottom="1440" w:left="1440" w:header="708" w:footer="708" w:gutter="0"/>
          <w:cols w:space="708"/>
          <w:docGrid w:linePitch="360"/>
        </w:sectPr>
      </w:pPr>
    </w:p>
    <w:p w14:paraId="692556B5" w14:textId="12AB33D0" w:rsidR="00B55B35" w:rsidRPr="00962EBE" w:rsidRDefault="008F5A32" w:rsidP="00CF439B">
      <w:pPr>
        <w:rPr>
          <w:rFonts w:ascii="Century Gothic" w:hAnsi="Century Gothic"/>
          <w:b/>
          <w:u w:val="single"/>
        </w:rPr>
      </w:pPr>
      <w:r w:rsidRPr="00962EBE">
        <w:rPr>
          <w:rFonts w:ascii="Century Gothic" w:hAnsi="Century Gothic"/>
          <w:b/>
          <w:u w:val="single"/>
        </w:rPr>
        <w:lastRenderedPageBreak/>
        <w:t>EYPP</w:t>
      </w:r>
      <w:r w:rsidR="00B55B35" w:rsidRPr="00962EBE">
        <w:rPr>
          <w:rFonts w:ascii="Century Gothic" w:hAnsi="Century Gothic"/>
          <w:b/>
          <w:u w:val="single"/>
        </w:rPr>
        <w:t xml:space="preserve"> Spending </w:t>
      </w:r>
      <w:r w:rsidR="00EB6C4B" w:rsidRPr="00962EBE">
        <w:rPr>
          <w:rFonts w:ascii="Century Gothic" w:hAnsi="Century Gothic"/>
          <w:b/>
          <w:u w:val="single"/>
        </w:rPr>
        <w:t>202</w:t>
      </w:r>
      <w:r w:rsidR="002021BE">
        <w:rPr>
          <w:rFonts w:ascii="Century Gothic" w:hAnsi="Century Gothic"/>
          <w:b/>
          <w:u w:val="single"/>
        </w:rPr>
        <w:t>5</w:t>
      </w:r>
      <w:r w:rsidR="00EB6C4B" w:rsidRPr="00962EBE">
        <w:rPr>
          <w:rFonts w:ascii="Century Gothic" w:hAnsi="Century Gothic"/>
          <w:b/>
          <w:u w:val="single"/>
        </w:rPr>
        <w:t>/202</w:t>
      </w:r>
      <w:r w:rsidR="002021BE">
        <w:rPr>
          <w:rFonts w:ascii="Century Gothic" w:hAnsi="Century Gothic"/>
          <w:b/>
          <w:u w:val="single"/>
        </w:rPr>
        <w:t>6</w:t>
      </w:r>
    </w:p>
    <w:tbl>
      <w:tblPr>
        <w:tblStyle w:val="GridTable1Light-Accent6"/>
        <w:tblW w:w="0" w:type="auto"/>
        <w:tblInd w:w="-113" w:type="dxa"/>
        <w:tblLook w:val="04A0" w:firstRow="1" w:lastRow="0" w:firstColumn="1" w:lastColumn="0" w:noHBand="0" w:noVBand="1"/>
      </w:tblPr>
      <w:tblGrid>
        <w:gridCol w:w="4649"/>
        <w:gridCol w:w="4649"/>
        <w:gridCol w:w="4650"/>
      </w:tblGrid>
      <w:tr w:rsidR="00B55B35" w:rsidRPr="00962EBE" w14:paraId="1D37C171" w14:textId="77777777" w:rsidTr="00AE2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587C4F32" w14:textId="77777777" w:rsidR="00B55B35" w:rsidRPr="00962EBE" w:rsidRDefault="00B55B35" w:rsidP="00CF439B">
            <w:pPr>
              <w:rPr>
                <w:rFonts w:ascii="Century Gothic" w:hAnsi="Century Gothic"/>
                <w:b w:val="0"/>
              </w:rPr>
            </w:pPr>
            <w:r w:rsidRPr="00962EBE">
              <w:rPr>
                <w:rFonts w:ascii="Century Gothic" w:hAnsi="Century Gothic"/>
                <w:b w:val="0"/>
              </w:rPr>
              <w:t>Intent</w:t>
            </w:r>
          </w:p>
        </w:tc>
        <w:tc>
          <w:tcPr>
            <w:tcW w:w="4649" w:type="dxa"/>
          </w:tcPr>
          <w:p w14:paraId="33F70B27" w14:textId="77777777" w:rsidR="00B55B35" w:rsidRPr="00962EBE" w:rsidRDefault="00B55B35"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Implementation</w:t>
            </w:r>
          </w:p>
        </w:tc>
        <w:tc>
          <w:tcPr>
            <w:tcW w:w="4650" w:type="dxa"/>
          </w:tcPr>
          <w:p w14:paraId="2773B6C7" w14:textId="77777777" w:rsidR="00B55B35" w:rsidRPr="00962EBE" w:rsidRDefault="00B55B35" w:rsidP="00CF439B">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Impact</w:t>
            </w:r>
            <w:r w:rsidR="003E25E6" w:rsidRPr="00962EBE">
              <w:rPr>
                <w:rFonts w:ascii="Century Gothic" w:hAnsi="Century Gothic"/>
                <w:b w:val="0"/>
              </w:rPr>
              <w:t xml:space="preserve"> and Success Criteria (intended)</w:t>
            </w:r>
          </w:p>
        </w:tc>
      </w:tr>
      <w:tr w:rsidR="00B55B35" w:rsidRPr="00962EBE" w14:paraId="22739CA7" w14:textId="77777777" w:rsidTr="00EB6C4B">
        <w:tc>
          <w:tcPr>
            <w:cnfStyle w:val="001000000000" w:firstRow="0" w:lastRow="0" w:firstColumn="1" w:lastColumn="0" w:oddVBand="0" w:evenVBand="0" w:oddHBand="0" w:evenHBand="0" w:firstRowFirstColumn="0" w:firstRowLastColumn="0" w:lastRowFirstColumn="0" w:lastRowLastColumn="0"/>
            <w:tcW w:w="4649" w:type="dxa"/>
          </w:tcPr>
          <w:p w14:paraId="7F04DB06" w14:textId="77777777" w:rsidR="00B55B35" w:rsidRPr="00962EBE" w:rsidRDefault="00B55B35" w:rsidP="00B67F01">
            <w:pPr>
              <w:rPr>
                <w:rFonts w:ascii="Century Gothic" w:hAnsi="Century Gothic"/>
                <w:b w:val="0"/>
              </w:rPr>
            </w:pPr>
            <w:r w:rsidRPr="00962EBE">
              <w:rPr>
                <w:rFonts w:ascii="Century Gothic" w:hAnsi="Century Gothic"/>
                <w:b w:val="0"/>
              </w:rPr>
              <w:t>To improve the speech and language</w:t>
            </w:r>
            <w:r w:rsidR="00B67F01" w:rsidRPr="00962EBE">
              <w:rPr>
                <w:rFonts w:ascii="Century Gothic" w:hAnsi="Century Gothic"/>
                <w:b w:val="0"/>
              </w:rPr>
              <w:t xml:space="preserve"> progress and outcomes for</w:t>
            </w:r>
            <w:r w:rsidRPr="00962EBE">
              <w:rPr>
                <w:rFonts w:ascii="Century Gothic" w:hAnsi="Century Gothic"/>
                <w:b w:val="0"/>
              </w:rPr>
              <w:t xml:space="preserve"> our children</w:t>
            </w:r>
          </w:p>
        </w:tc>
        <w:tc>
          <w:tcPr>
            <w:tcW w:w="4649" w:type="dxa"/>
          </w:tcPr>
          <w:p w14:paraId="78536040" w14:textId="457D0C7D" w:rsidR="00B55B35" w:rsidRPr="00962EBE" w:rsidRDefault="00B55B35" w:rsidP="00B55B3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Additional SaLT time, assessing children and working with staff to</w:t>
            </w:r>
            <w:r w:rsidR="006F149E">
              <w:rPr>
                <w:rFonts w:ascii="Century Gothic" w:hAnsi="Century Gothic"/>
              </w:rPr>
              <w:t xml:space="preserve"> continue to</w:t>
            </w:r>
            <w:r w:rsidRPr="00962EBE">
              <w:rPr>
                <w:rFonts w:ascii="Century Gothic" w:hAnsi="Century Gothic"/>
              </w:rPr>
              <w:t xml:space="preserve"> </w:t>
            </w:r>
            <w:r w:rsidR="006F149E">
              <w:rPr>
                <w:rFonts w:ascii="Century Gothic" w:hAnsi="Century Gothic"/>
              </w:rPr>
              <w:t>develop</w:t>
            </w:r>
            <w:r w:rsidRPr="00962EBE">
              <w:rPr>
                <w:rFonts w:ascii="Century Gothic" w:hAnsi="Century Gothic"/>
              </w:rPr>
              <w:t xml:space="preserve"> the quality of provision we are able to offer</w:t>
            </w:r>
          </w:p>
          <w:p w14:paraId="31A066D2" w14:textId="77777777" w:rsidR="00166F5F" w:rsidRPr="00962EBE" w:rsidRDefault="00166F5F" w:rsidP="00166F5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71954B98" w14:textId="61F07A98" w:rsidR="008F5A32" w:rsidRPr="00962EBE" w:rsidRDefault="00627733" w:rsidP="008F5A3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 xml:space="preserve">High adult: child ratio to increase </w:t>
            </w:r>
            <w:r w:rsidR="00AC5B52">
              <w:rPr>
                <w:rFonts w:ascii="Century Gothic" w:hAnsi="Century Gothic"/>
              </w:rPr>
              <w:t>talk</w:t>
            </w:r>
            <w:r w:rsidRPr="00962EBE">
              <w:rPr>
                <w:rFonts w:ascii="Century Gothic" w:hAnsi="Century Gothic"/>
              </w:rPr>
              <w:t xml:space="preserve"> opportunities for child</w:t>
            </w:r>
            <w:r w:rsidR="00986266" w:rsidRPr="00962EBE">
              <w:rPr>
                <w:rFonts w:ascii="Century Gothic" w:hAnsi="Century Gothic"/>
              </w:rPr>
              <w:t>ren</w:t>
            </w:r>
            <w:r w:rsidRPr="00962EBE">
              <w:rPr>
                <w:rFonts w:ascii="Century Gothic" w:hAnsi="Century Gothic"/>
              </w:rPr>
              <w:t xml:space="preserve"> and to e</w:t>
            </w:r>
            <w:r w:rsidR="00986266" w:rsidRPr="00962EBE">
              <w:rPr>
                <w:rFonts w:ascii="Century Gothic" w:hAnsi="Century Gothic"/>
              </w:rPr>
              <w:t>nable focused interventions</w:t>
            </w:r>
          </w:p>
        </w:tc>
        <w:tc>
          <w:tcPr>
            <w:tcW w:w="4650" w:type="dxa"/>
          </w:tcPr>
          <w:p w14:paraId="07820719" w14:textId="305D9C19" w:rsidR="00B55B35" w:rsidRPr="00962EBE" w:rsidRDefault="006F149E" w:rsidP="00EB6C4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Evidence of</w:t>
            </w:r>
            <w:r w:rsidR="00EB6C4B" w:rsidRPr="00962EBE">
              <w:rPr>
                <w:rFonts w:ascii="Century Gothic" w:hAnsi="Century Gothic"/>
              </w:rPr>
              <w:t xml:space="preserve"> </w:t>
            </w:r>
            <w:r>
              <w:rPr>
                <w:rFonts w:ascii="Century Gothic" w:hAnsi="Century Gothic"/>
              </w:rPr>
              <w:t xml:space="preserve">accelerated progress for identified </w:t>
            </w:r>
            <w:r w:rsidR="00EB6C4B" w:rsidRPr="00962EBE">
              <w:rPr>
                <w:rFonts w:ascii="Century Gothic" w:hAnsi="Century Gothic"/>
              </w:rPr>
              <w:t>child</w:t>
            </w:r>
            <w:r>
              <w:rPr>
                <w:rFonts w:ascii="Century Gothic" w:hAnsi="Century Gothic"/>
              </w:rPr>
              <w:t>ren</w:t>
            </w:r>
          </w:p>
          <w:p w14:paraId="22570DBF" w14:textId="77777777" w:rsidR="00EB6C4B" w:rsidRPr="00962EBE" w:rsidRDefault="00EB6C4B" w:rsidP="00EB6C4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0B70CB1" w14:textId="77777777" w:rsidR="00EB6C4B" w:rsidRPr="00962EBE" w:rsidRDefault="00EB6C4B" w:rsidP="00EB6C4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96E8D8A" w14:textId="77777777" w:rsidR="00EB6C4B" w:rsidRPr="00962EBE" w:rsidRDefault="00EB6C4B" w:rsidP="00166F5F">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6B8DC503" w14:textId="0FC72E0C" w:rsidR="00EB6C4B" w:rsidRDefault="00EB6C4B" w:rsidP="00EB6C4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 xml:space="preserve">More time for universal </w:t>
            </w:r>
            <w:r w:rsidR="006F149E" w:rsidRPr="00962EBE">
              <w:rPr>
                <w:rFonts w:ascii="Century Gothic" w:hAnsi="Century Gothic"/>
              </w:rPr>
              <w:t>high-quality</w:t>
            </w:r>
            <w:r w:rsidRPr="00962EBE">
              <w:rPr>
                <w:rFonts w:ascii="Century Gothic" w:hAnsi="Century Gothic"/>
              </w:rPr>
              <w:t xml:space="preserve"> interactions between practitioners and children, and focused targeted and individual interactions</w:t>
            </w:r>
          </w:p>
          <w:p w14:paraId="71389330" w14:textId="61F0BCF4" w:rsidR="000720F8" w:rsidRPr="000720F8" w:rsidRDefault="000720F8" w:rsidP="000720F8">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55B35" w:rsidRPr="00962EBE" w14:paraId="18E4EA43" w14:textId="77777777" w:rsidTr="00EB6C4B">
        <w:tc>
          <w:tcPr>
            <w:cnfStyle w:val="001000000000" w:firstRow="0" w:lastRow="0" w:firstColumn="1" w:lastColumn="0" w:oddVBand="0" w:evenVBand="0" w:oddHBand="0" w:evenHBand="0" w:firstRowFirstColumn="0" w:firstRowLastColumn="0" w:lastRowFirstColumn="0" w:lastRowLastColumn="0"/>
            <w:tcW w:w="4649" w:type="dxa"/>
          </w:tcPr>
          <w:p w14:paraId="484D6671" w14:textId="24723CEF" w:rsidR="00B55B35" w:rsidRPr="00962EBE" w:rsidRDefault="00B67F01" w:rsidP="00B67F01">
            <w:pPr>
              <w:rPr>
                <w:rFonts w:ascii="Century Gothic" w:hAnsi="Century Gothic"/>
                <w:b w:val="0"/>
              </w:rPr>
            </w:pPr>
            <w:r w:rsidRPr="00962EBE">
              <w:rPr>
                <w:rFonts w:ascii="Century Gothic" w:hAnsi="Century Gothic"/>
                <w:b w:val="0"/>
              </w:rPr>
              <w:t>To improve the SEMH development of our children</w:t>
            </w:r>
            <w:r w:rsidR="009F5A5B">
              <w:rPr>
                <w:rFonts w:ascii="Century Gothic" w:hAnsi="Century Gothic"/>
                <w:b w:val="0"/>
              </w:rPr>
              <w:t xml:space="preserve"> and families</w:t>
            </w:r>
          </w:p>
        </w:tc>
        <w:tc>
          <w:tcPr>
            <w:tcW w:w="4649" w:type="dxa"/>
          </w:tcPr>
          <w:p w14:paraId="5F5B8913" w14:textId="6AC46EE6" w:rsidR="00AC5B52" w:rsidRDefault="008F5A32" w:rsidP="000720F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Purchase of resources to encourage sensory play and development</w:t>
            </w:r>
          </w:p>
          <w:p w14:paraId="0CDF56FB" w14:textId="77777777" w:rsidR="009F5A5B" w:rsidRPr="000720F8" w:rsidRDefault="009F5A5B" w:rsidP="009F5A5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61539A83" w14:textId="4D986A86" w:rsidR="00AC5B52" w:rsidRPr="00D93718" w:rsidRDefault="00AC5B52" w:rsidP="00AC5B5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D93718">
              <w:rPr>
                <w:rFonts w:ascii="Century Gothic" w:hAnsi="Century Gothic"/>
              </w:rPr>
              <w:t xml:space="preserve">Observations of specific children by a Mustard Seed </w:t>
            </w:r>
            <w:r w:rsidR="009A4006" w:rsidRPr="00D93718">
              <w:rPr>
                <w:rFonts w:ascii="Century Gothic" w:hAnsi="Century Gothic"/>
              </w:rPr>
              <w:t>OT</w:t>
            </w:r>
            <w:r w:rsidRPr="00D93718">
              <w:rPr>
                <w:rFonts w:ascii="Century Gothic" w:hAnsi="Century Gothic"/>
              </w:rPr>
              <w:t>, with feedback given to staff to inform next steps and progress</w:t>
            </w:r>
          </w:p>
          <w:p w14:paraId="646C3810" w14:textId="77777777" w:rsidR="009F5A5B" w:rsidRPr="009F5A5B" w:rsidRDefault="009F5A5B" w:rsidP="009F5A5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6B3B7E61" w14:textId="31CC5725" w:rsidR="009F5A5B" w:rsidRPr="00523527" w:rsidRDefault="009F5A5B" w:rsidP="00AC5B5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Back to Basics resources and training for staff to empower parents and carers in support their child’s emotional wellbeing at </w:t>
            </w:r>
            <w:r w:rsidRPr="00523527">
              <w:rPr>
                <w:rFonts w:ascii="Century Gothic" w:hAnsi="Century Gothic"/>
              </w:rPr>
              <w:t>home.</w:t>
            </w:r>
          </w:p>
          <w:p w14:paraId="082DD5D4" w14:textId="77777777" w:rsidR="00D93718" w:rsidRPr="00523527" w:rsidRDefault="00D93718" w:rsidP="00D93718">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737F139" w14:textId="04BC5204" w:rsidR="00D93718" w:rsidRPr="00523527" w:rsidRDefault="00D93718" w:rsidP="00AC5B5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Educational Psychologist time</w:t>
            </w:r>
            <w:r w:rsidR="00523527" w:rsidRPr="00523527">
              <w:rPr>
                <w:rFonts w:ascii="Century Gothic" w:hAnsi="Century Gothic"/>
              </w:rPr>
              <w:t xml:space="preserve"> to assess children and provide strategies for staff.</w:t>
            </w:r>
          </w:p>
          <w:p w14:paraId="3540F362" w14:textId="54A148E6" w:rsidR="000720F8" w:rsidRPr="009F5A5B" w:rsidRDefault="000720F8" w:rsidP="009F5A5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4650" w:type="dxa"/>
          </w:tcPr>
          <w:p w14:paraId="17C5BCE3" w14:textId="77777777" w:rsidR="00962EBE" w:rsidRPr="00962EBE" w:rsidRDefault="00962EBE" w:rsidP="00962EB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Children’s needs better met due to availability of appropriate resources</w:t>
            </w:r>
          </w:p>
          <w:p w14:paraId="17EC127B" w14:textId="77777777" w:rsidR="00962EBE" w:rsidRPr="00962EBE" w:rsidRDefault="00962EBE" w:rsidP="00962EBE">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21CB30A" w14:textId="2F8738E1" w:rsidR="00962EBE" w:rsidRDefault="00962EBE" w:rsidP="00962EB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Children’s sensory processing needs are met and support learning needs</w:t>
            </w:r>
          </w:p>
          <w:p w14:paraId="4EFD4821" w14:textId="08DF1996" w:rsidR="009F5A5B" w:rsidRDefault="009F5A5B" w:rsidP="009F5A5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71E54A9C" w14:textId="77777777" w:rsidR="009F5A5B" w:rsidRPr="009F5A5B" w:rsidRDefault="009F5A5B" w:rsidP="009F5A5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719DD4E5" w14:textId="2789B459" w:rsidR="009F5A5B" w:rsidRPr="00AC5B52" w:rsidRDefault="009F5A5B" w:rsidP="00962EB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Parents are better able to support their child to identify and manage their emotions</w:t>
            </w:r>
          </w:p>
          <w:p w14:paraId="2301D8BF" w14:textId="3AF714A0" w:rsidR="00962EBE" w:rsidRPr="009F5A5B" w:rsidRDefault="00962EBE" w:rsidP="009F5A5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55B35" w:rsidRPr="00962EBE" w14:paraId="27F3F295" w14:textId="77777777" w:rsidTr="00EB6C4B">
        <w:tc>
          <w:tcPr>
            <w:cnfStyle w:val="001000000000" w:firstRow="0" w:lastRow="0" w:firstColumn="1" w:lastColumn="0" w:oddVBand="0" w:evenVBand="0" w:oddHBand="0" w:evenHBand="0" w:firstRowFirstColumn="0" w:firstRowLastColumn="0" w:lastRowFirstColumn="0" w:lastRowLastColumn="0"/>
            <w:tcW w:w="4649" w:type="dxa"/>
          </w:tcPr>
          <w:p w14:paraId="40A54328" w14:textId="77777777" w:rsidR="00B55B35" w:rsidRPr="00523527" w:rsidRDefault="00627733" w:rsidP="00CF439B">
            <w:pPr>
              <w:rPr>
                <w:rFonts w:ascii="Century Gothic" w:hAnsi="Century Gothic"/>
                <w:bCs w:val="0"/>
              </w:rPr>
            </w:pPr>
            <w:r w:rsidRPr="00523527">
              <w:rPr>
                <w:rFonts w:ascii="Century Gothic" w:hAnsi="Century Gothic"/>
                <w:b w:val="0"/>
              </w:rPr>
              <w:lastRenderedPageBreak/>
              <w:t>To improve the communication development of our children</w:t>
            </w:r>
          </w:p>
          <w:p w14:paraId="7D78C0FA" w14:textId="77777777" w:rsidR="00D93718" w:rsidRPr="00523527" w:rsidRDefault="00D93718" w:rsidP="00CF439B">
            <w:pPr>
              <w:rPr>
                <w:rFonts w:ascii="Century Gothic" w:hAnsi="Century Gothic"/>
                <w:bCs w:val="0"/>
              </w:rPr>
            </w:pPr>
          </w:p>
          <w:p w14:paraId="20FBBBC6" w14:textId="25E12324" w:rsidR="00D93718" w:rsidRPr="00523527" w:rsidRDefault="00D93718" w:rsidP="00CF439B">
            <w:pPr>
              <w:rPr>
                <w:rFonts w:ascii="Century Gothic" w:hAnsi="Century Gothic"/>
                <w:b w:val="0"/>
              </w:rPr>
            </w:pPr>
          </w:p>
        </w:tc>
        <w:tc>
          <w:tcPr>
            <w:tcW w:w="4649" w:type="dxa"/>
          </w:tcPr>
          <w:p w14:paraId="07301EE1" w14:textId="26C1ED60" w:rsidR="00986266" w:rsidRPr="00523527" w:rsidRDefault="00986266" w:rsidP="006277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Resources purchased to support communication work with children</w:t>
            </w:r>
          </w:p>
          <w:p w14:paraId="21DB0B2F" w14:textId="77777777" w:rsidR="000720F8" w:rsidRPr="00523527" w:rsidRDefault="000720F8" w:rsidP="00AC5B52">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276DF951" w14:textId="0C1CE997" w:rsidR="00AC5B52" w:rsidRPr="00523527" w:rsidRDefault="009A4006" w:rsidP="00AC5B5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High adult: child ratio to enable focused interventions.</w:t>
            </w:r>
          </w:p>
          <w:p w14:paraId="5C1D57CE" w14:textId="6319BD8D" w:rsidR="000720F8" w:rsidRPr="00523527" w:rsidRDefault="000720F8" w:rsidP="009F5A5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4650" w:type="dxa"/>
          </w:tcPr>
          <w:p w14:paraId="656C1BA4" w14:textId="4970CEDB" w:rsidR="000720F8" w:rsidRPr="00523527" w:rsidRDefault="00AE2264" w:rsidP="000720F8">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Children’s needs better met due to availability of appropriate resources</w:t>
            </w:r>
          </w:p>
          <w:p w14:paraId="07BC8A9E" w14:textId="77777777" w:rsidR="00523527" w:rsidRPr="00523527" w:rsidRDefault="00523527" w:rsidP="00523527">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717BC075" w14:textId="77777777" w:rsidR="009A4006" w:rsidRPr="00523527" w:rsidRDefault="009A4006" w:rsidP="009A400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Better communication for individual children to improve targeted and individual interventions and support</w:t>
            </w:r>
          </w:p>
          <w:p w14:paraId="519DA5F1" w14:textId="5BBF87E6" w:rsidR="00AE2264" w:rsidRPr="00523527" w:rsidRDefault="00AE2264" w:rsidP="009F5A5B">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55B35" w:rsidRPr="00962EBE" w14:paraId="52F832D8" w14:textId="77777777" w:rsidTr="00EB6C4B">
        <w:tc>
          <w:tcPr>
            <w:cnfStyle w:val="001000000000" w:firstRow="0" w:lastRow="0" w:firstColumn="1" w:lastColumn="0" w:oddVBand="0" w:evenVBand="0" w:oddHBand="0" w:evenHBand="0" w:firstRowFirstColumn="0" w:firstRowLastColumn="0" w:lastRowFirstColumn="0" w:lastRowLastColumn="0"/>
            <w:tcW w:w="4649" w:type="dxa"/>
          </w:tcPr>
          <w:p w14:paraId="54AE0469" w14:textId="77777777" w:rsidR="00B55B35" w:rsidRPr="00962EBE" w:rsidRDefault="00AE2264" w:rsidP="00CF439B">
            <w:pPr>
              <w:rPr>
                <w:rFonts w:ascii="Century Gothic" w:hAnsi="Century Gothic"/>
                <w:b w:val="0"/>
              </w:rPr>
            </w:pPr>
            <w:r w:rsidRPr="00962EBE">
              <w:rPr>
                <w:rFonts w:ascii="Century Gothic" w:hAnsi="Century Gothic"/>
                <w:b w:val="0"/>
              </w:rPr>
              <w:t>To address ongoing social and developmental delays</w:t>
            </w:r>
          </w:p>
        </w:tc>
        <w:tc>
          <w:tcPr>
            <w:tcW w:w="4649" w:type="dxa"/>
          </w:tcPr>
          <w:p w14:paraId="32EC1885" w14:textId="08034D1C" w:rsidR="00B55B35" w:rsidRPr="00962EBE" w:rsidRDefault="009A4006" w:rsidP="0098626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High adult: child ratios at </w:t>
            </w:r>
            <w:r w:rsidR="00986266" w:rsidRPr="00962EBE">
              <w:rPr>
                <w:rFonts w:ascii="Century Gothic" w:hAnsi="Century Gothic"/>
              </w:rPr>
              <w:t>lunchtime</w:t>
            </w:r>
          </w:p>
          <w:p w14:paraId="26758122" w14:textId="77777777" w:rsidR="00962EBE" w:rsidRPr="00962EBE" w:rsidRDefault="00962EBE" w:rsidP="00962EBE">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4E7AE87" w14:textId="195F34EC" w:rsidR="00EF7F11" w:rsidRDefault="00EF7F11" w:rsidP="0098626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Training and time for ELSA specialist to support children and families with increased levels of anxiety</w:t>
            </w:r>
          </w:p>
          <w:p w14:paraId="1D58D344" w14:textId="77777777" w:rsidR="009A4006" w:rsidRPr="009A4006" w:rsidRDefault="009A4006" w:rsidP="009A4006">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471F14DC" w14:textId="02DF40D0" w:rsidR="00166F5F" w:rsidRPr="00962EBE" w:rsidRDefault="009A4006" w:rsidP="00166F5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Contributions towards key experiences as part of the </w:t>
            </w:r>
            <w:r w:rsidR="000720F8">
              <w:rPr>
                <w:rFonts w:ascii="Century Gothic" w:hAnsi="Century Gothic"/>
              </w:rPr>
              <w:t xml:space="preserve">Bushy Leaze </w:t>
            </w:r>
            <w:r>
              <w:rPr>
                <w:rFonts w:ascii="Century Gothic" w:hAnsi="Century Gothic"/>
              </w:rPr>
              <w:t>curriculum</w:t>
            </w:r>
          </w:p>
        </w:tc>
        <w:tc>
          <w:tcPr>
            <w:tcW w:w="4650" w:type="dxa"/>
          </w:tcPr>
          <w:p w14:paraId="0E700F05" w14:textId="77777777" w:rsidR="00166F5F" w:rsidRPr="00962EBE" w:rsidRDefault="00166F5F" w:rsidP="00166F5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Children supported in good eating and social habits</w:t>
            </w:r>
          </w:p>
          <w:p w14:paraId="7BFCF726" w14:textId="77777777" w:rsidR="00166F5F" w:rsidRPr="00962EBE" w:rsidRDefault="00166F5F" w:rsidP="00166F5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2A25FD2" w14:textId="77777777" w:rsidR="00B55B35" w:rsidRPr="00962EBE" w:rsidRDefault="00166F5F" w:rsidP="00166F5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Supported children and families who are in a better place to learn</w:t>
            </w:r>
          </w:p>
          <w:p w14:paraId="1A42CE3D" w14:textId="62B2613E" w:rsidR="00166F5F" w:rsidRDefault="00166F5F" w:rsidP="00166F5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70497777" w14:textId="4D78F84E" w:rsidR="009A4006" w:rsidRDefault="009A4006" w:rsidP="00166F5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4DAADB7" w14:textId="77777777" w:rsidR="009A4006" w:rsidRPr="00962EBE" w:rsidRDefault="009A4006" w:rsidP="00166F5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FEEB090" w14:textId="3B2A791D" w:rsidR="00166F5F" w:rsidRPr="00962EBE" w:rsidRDefault="009A4006" w:rsidP="00166F5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Broadening life experiences for our more vulnerable children</w:t>
            </w:r>
          </w:p>
        </w:tc>
      </w:tr>
    </w:tbl>
    <w:p w14:paraId="16C35A98" w14:textId="6B48D7C6" w:rsidR="00DF2530" w:rsidRDefault="00DF2530" w:rsidP="00CF439B">
      <w:pPr>
        <w:rPr>
          <w:rFonts w:ascii="Century Gothic" w:hAnsi="Century Gothic"/>
        </w:rPr>
      </w:pPr>
    </w:p>
    <w:p w14:paraId="648AAEA1" w14:textId="375A3F50" w:rsidR="000720F8" w:rsidRDefault="000720F8" w:rsidP="00CF439B">
      <w:pPr>
        <w:rPr>
          <w:rFonts w:ascii="Century Gothic" w:hAnsi="Century Gothic"/>
        </w:rPr>
      </w:pPr>
    </w:p>
    <w:p w14:paraId="1C3BBE53" w14:textId="3B013CF6" w:rsidR="000720F8" w:rsidRDefault="000720F8" w:rsidP="00CF439B">
      <w:pPr>
        <w:rPr>
          <w:rFonts w:ascii="Century Gothic" w:hAnsi="Century Gothic"/>
        </w:rPr>
      </w:pPr>
    </w:p>
    <w:p w14:paraId="398C75CB" w14:textId="5C8FD113" w:rsidR="000720F8" w:rsidRDefault="000720F8" w:rsidP="00CF439B">
      <w:pPr>
        <w:rPr>
          <w:rFonts w:ascii="Century Gothic" w:hAnsi="Century Gothic"/>
        </w:rPr>
      </w:pPr>
    </w:p>
    <w:p w14:paraId="1454A810" w14:textId="0EC01F58" w:rsidR="000720F8" w:rsidRDefault="000720F8" w:rsidP="00CF439B">
      <w:pPr>
        <w:rPr>
          <w:rFonts w:ascii="Century Gothic" w:hAnsi="Century Gothic"/>
        </w:rPr>
      </w:pPr>
    </w:p>
    <w:p w14:paraId="7B7F28EA" w14:textId="585190D1" w:rsidR="000720F8" w:rsidRDefault="000720F8" w:rsidP="00CF439B">
      <w:pPr>
        <w:rPr>
          <w:rFonts w:ascii="Century Gothic" w:hAnsi="Century Gothic"/>
        </w:rPr>
      </w:pPr>
    </w:p>
    <w:p w14:paraId="593C598A" w14:textId="671E87D1" w:rsidR="006F149E" w:rsidRDefault="006F149E" w:rsidP="000C4927">
      <w:pPr>
        <w:rPr>
          <w:rFonts w:ascii="Century Gothic" w:hAnsi="Century Gothic"/>
        </w:rPr>
      </w:pPr>
    </w:p>
    <w:p w14:paraId="194D5484" w14:textId="77777777" w:rsidR="00523527" w:rsidRDefault="00523527" w:rsidP="000C4927">
      <w:pPr>
        <w:rPr>
          <w:rFonts w:ascii="Century Gothic" w:hAnsi="Century Gothic"/>
          <w:b/>
          <w:u w:val="single"/>
        </w:rPr>
      </w:pPr>
    </w:p>
    <w:p w14:paraId="5F772FB1" w14:textId="3933B598" w:rsidR="000C4927" w:rsidRPr="00962EBE" w:rsidRDefault="00962EBE" w:rsidP="000C4927">
      <w:pPr>
        <w:rPr>
          <w:rFonts w:ascii="Century Gothic" w:hAnsi="Century Gothic"/>
          <w:b/>
          <w:u w:val="single"/>
        </w:rPr>
      </w:pPr>
      <w:r w:rsidRPr="00962EBE">
        <w:rPr>
          <w:rFonts w:ascii="Century Gothic" w:hAnsi="Century Gothic"/>
          <w:b/>
          <w:u w:val="single"/>
        </w:rPr>
        <w:lastRenderedPageBreak/>
        <w:t>DAF Spending 202</w:t>
      </w:r>
      <w:r w:rsidR="002021BE">
        <w:rPr>
          <w:rFonts w:ascii="Century Gothic" w:hAnsi="Century Gothic"/>
          <w:b/>
          <w:u w:val="single"/>
        </w:rPr>
        <w:t>5</w:t>
      </w:r>
      <w:r w:rsidRPr="00962EBE">
        <w:rPr>
          <w:rFonts w:ascii="Century Gothic" w:hAnsi="Century Gothic"/>
          <w:b/>
          <w:u w:val="single"/>
        </w:rPr>
        <w:t>/202</w:t>
      </w:r>
      <w:r w:rsidR="002021BE">
        <w:rPr>
          <w:rFonts w:ascii="Century Gothic" w:hAnsi="Century Gothic"/>
          <w:b/>
          <w:u w:val="single"/>
        </w:rPr>
        <w:t>6</w:t>
      </w:r>
    </w:p>
    <w:tbl>
      <w:tblPr>
        <w:tblStyle w:val="GridTable1Light-Accent6"/>
        <w:tblW w:w="0" w:type="auto"/>
        <w:tblLook w:val="04A0" w:firstRow="1" w:lastRow="0" w:firstColumn="1" w:lastColumn="0" w:noHBand="0" w:noVBand="1"/>
      </w:tblPr>
      <w:tblGrid>
        <w:gridCol w:w="4649"/>
        <w:gridCol w:w="4649"/>
        <w:gridCol w:w="4650"/>
      </w:tblGrid>
      <w:tr w:rsidR="000C4927" w:rsidRPr="00962EBE" w14:paraId="2BFFF0A6" w14:textId="77777777" w:rsidTr="00962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A6D7529" w14:textId="77777777" w:rsidR="000C4927" w:rsidRPr="00962EBE" w:rsidRDefault="000C4927" w:rsidP="00776974">
            <w:pPr>
              <w:rPr>
                <w:rFonts w:ascii="Century Gothic" w:hAnsi="Century Gothic"/>
                <w:b w:val="0"/>
              </w:rPr>
            </w:pPr>
            <w:r w:rsidRPr="00962EBE">
              <w:rPr>
                <w:rFonts w:ascii="Century Gothic" w:hAnsi="Century Gothic"/>
                <w:b w:val="0"/>
              </w:rPr>
              <w:t>Intent</w:t>
            </w:r>
          </w:p>
        </w:tc>
        <w:tc>
          <w:tcPr>
            <w:tcW w:w="4649" w:type="dxa"/>
          </w:tcPr>
          <w:p w14:paraId="54349A42" w14:textId="77777777" w:rsidR="000C4927" w:rsidRPr="00962EBE" w:rsidRDefault="000C4927" w:rsidP="00776974">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Implementation</w:t>
            </w:r>
          </w:p>
        </w:tc>
        <w:tc>
          <w:tcPr>
            <w:tcW w:w="4650" w:type="dxa"/>
          </w:tcPr>
          <w:p w14:paraId="010EB344" w14:textId="77777777" w:rsidR="000C4927" w:rsidRPr="00962EBE" w:rsidRDefault="000C4927" w:rsidP="00776974">
            <w:pPr>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962EBE">
              <w:rPr>
                <w:rFonts w:ascii="Century Gothic" w:hAnsi="Century Gothic"/>
                <w:b w:val="0"/>
              </w:rPr>
              <w:t>Impact and Success Criteria (intended)</w:t>
            </w:r>
          </w:p>
        </w:tc>
      </w:tr>
      <w:tr w:rsidR="000C4927" w:rsidRPr="00962EBE" w14:paraId="53FC7040" w14:textId="77777777" w:rsidTr="00962EBE">
        <w:tc>
          <w:tcPr>
            <w:cnfStyle w:val="001000000000" w:firstRow="0" w:lastRow="0" w:firstColumn="1" w:lastColumn="0" w:oddVBand="0" w:evenVBand="0" w:oddHBand="0" w:evenHBand="0" w:firstRowFirstColumn="0" w:firstRowLastColumn="0" w:lastRowFirstColumn="0" w:lastRowLastColumn="0"/>
            <w:tcW w:w="4649" w:type="dxa"/>
          </w:tcPr>
          <w:p w14:paraId="14BFEBF2" w14:textId="1B1DC2DA" w:rsidR="002927FC" w:rsidRPr="00962EBE" w:rsidRDefault="002927FC" w:rsidP="002927FC">
            <w:pPr>
              <w:rPr>
                <w:rFonts w:ascii="Century Gothic" w:hAnsi="Century Gothic"/>
                <w:b w:val="0"/>
              </w:rPr>
            </w:pPr>
            <w:r w:rsidRPr="00962EBE">
              <w:rPr>
                <w:rFonts w:ascii="Century Gothic" w:hAnsi="Century Gothic"/>
                <w:b w:val="0"/>
              </w:rPr>
              <w:t xml:space="preserve">Enabling members of staff </w:t>
            </w:r>
            <w:r w:rsidR="002E6E7F">
              <w:rPr>
                <w:rFonts w:ascii="Century Gothic" w:hAnsi="Century Gothic"/>
                <w:b w:val="0"/>
              </w:rPr>
              <w:t>to attend</w:t>
            </w:r>
            <w:r w:rsidRPr="00962EBE">
              <w:rPr>
                <w:rFonts w:ascii="Century Gothic" w:hAnsi="Century Gothic"/>
                <w:b w:val="0"/>
              </w:rPr>
              <w:t xml:space="preserve"> </w:t>
            </w:r>
            <w:r w:rsidR="009F5A5B">
              <w:rPr>
                <w:rFonts w:ascii="Century Gothic" w:hAnsi="Century Gothic"/>
                <w:b w:val="0"/>
              </w:rPr>
              <w:t>relevant</w:t>
            </w:r>
            <w:r w:rsidR="009A4006">
              <w:rPr>
                <w:rFonts w:ascii="Century Gothic" w:hAnsi="Century Gothic"/>
                <w:b w:val="0"/>
              </w:rPr>
              <w:t xml:space="preserve"> training</w:t>
            </w:r>
            <w:r w:rsidRPr="00962EBE">
              <w:rPr>
                <w:rFonts w:ascii="Century Gothic" w:hAnsi="Century Gothic"/>
                <w:b w:val="0"/>
              </w:rPr>
              <w:t xml:space="preserve"> helps targeted resources and planning</w:t>
            </w:r>
          </w:p>
          <w:p w14:paraId="21CB6783" w14:textId="77777777" w:rsidR="002927FC" w:rsidRPr="00962EBE" w:rsidRDefault="002927FC" w:rsidP="002927FC">
            <w:pPr>
              <w:rPr>
                <w:rFonts w:ascii="Century Gothic" w:hAnsi="Century Gothic"/>
                <w:b w:val="0"/>
              </w:rPr>
            </w:pPr>
          </w:p>
          <w:p w14:paraId="134EDE74" w14:textId="77777777" w:rsidR="000C4927" w:rsidRPr="00962EBE" w:rsidRDefault="000C4927" w:rsidP="002927FC">
            <w:pPr>
              <w:rPr>
                <w:rFonts w:ascii="Century Gothic" w:hAnsi="Century Gothic"/>
                <w:b w:val="0"/>
              </w:rPr>
            </w:pPr>
          </w:p>
        </w:tc>
        <w:tc>
          <w:tcPr>
            <w:tcW w:w="4649" w:type="dxa"/>
          </w:tcPr>
          <w:p w14:paraId="438F9B9D" w14:textId="1DF9CB26" w:rsidR="000C4927" w:rsidRDefault="00962EBE" w:rsidP="006F149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Enhance</w:t>
            </w:r>
            <w:r w:rsidR="002927FC" w:rsidRPr="00962EBE">
              <w:rPr>
                <w:rFonts w:ascii="Century Gothic" w:hAnsi="Century Gothic"/>
              </w:rPr>
              <w:t xml:space="preserve"> </w:t>
            </w:r>
            <w:r w:rsidR="002927FC" w:rsidRPr="006F149E">
              <w:rPr>
                <w:rFonts w:ascii="Century Gothic" w:hAnsi="Century Gothic"/>
              </w:rPr>
              <w:t>practitioners</w:t>
            </w:r>
            <w:r w:rsidR="006F149E">
              <w:rPr>
                <w:rFonts w:ascii="Century Gothic" w:hAnsi="Century Gothic"/>
              </w:rPr>
              <w:t xml:space="preserve"> understanding of </w:t>
            </w:r>
            <w:r w:rsidR="002927FC" w:rsidRPr="006F149E">
              <w:rPr>
                <w:rFonts w:ascii="Century Gothic" w:hAnsi="Century Gothic"/>
              </w:rPr>
              <w:t xml:space="preserve">strategies to support </w:t>
            </w:r>
            <w:r w:rsidR="006F149E">
              <w:rPr>
                <w:rFonts w:ascii="Century Gothic" w:hAnsi="Century Gothic"/>
              </w:rPr>
              <w:t>children through relevant training</w:t>
            </w:r>
          </w:p>
          <w:p w14:paraId="12F32256" w14:textId="28E5630B" w:rsidR="006F149E" w:rsidRDefault="006F149E" w:rsidP="006F149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03156FB9" w14:textId="57F34A1B" w:rsidR="006F149E" w:rsidRPr="006F149E" w:rsidRDefault="006F149E" w:rsidP="006F149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Whole staff training and coaching focused on improving practice and consistency, enabling all practitioners to apply shared approaches and strategies</w:t>
            </w:r>
          </w:p>
          <w:p w14:paraId="50284E31" w14:textId="7E955FF8" w:rsidR="000720F8" w:rsidRPr="000720F8" w:rsidRDefault="000720F8" w:rsidP="000720F8">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4650" w:type="dxa"/>
          </w:tcPr>
          <w:p w14:paraId="354C87A4" w14:textId="77777777" w:rsidR="000C4927" w:rsidRPr="00962EBE" w:rsidRDefault="00962EBE" w:rsidP="00962EB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Needs of children being met more effectively due to increased skills and capacity of staff</w:t>
            </w:r>
          </w:p>
        </w:tc>
      </w:tr>
      <w:tr w:rsidR="00C016EF" w:rsidRPr="00962EBE" w14:paraId="36B58743" w14:textId="77777777" w:rsidTr="00962EBE">
        <w:tc>
          <w:tcPr>
            <w:cnfStyle w:val="001000000000" w:firstRow="0" w:lastRow="0" w:firstColumn="1" w:lastColumn="0" w:oddVBand="0" w:evenVBand="0" w:oddHBand="0" w:evenHBand="0" w:firstRowFirstColumn="0" w:firstRowLastColumn="0" w:lastRowFirstColumn="0" w:lastRowLastColumn="0"/>
            <w:tcW w:w="4649" w:type="dxa"/>
          </w:tcPr>
          <w:p w14:paraId="166B20A4" w14:textId="34660A76" w:rsidR="00C016EF" w:rsidRPr="00962EBE" w:rsidRDefault="00C016EF" w:rsidP="002927FC">
            <w:pPr>
              <w:rPr>
                <w:rFonts w:ascii="Century Gothic" w:hAnsi="Century Gothic"/>
                <w:b w:val="0"/>
              </w:rPr>
            </w:pPr>
            <w:r w:rsidRPr="00962EBE">
              <w:rPr>
                <w:rFonts w:ascii="Century Gothic" w:hAnsi="Century Gothic"/>
                <w:b w:val="0"/>
              </w:rPr>
              <w:t>Assessment / pre-diagnostic / post-diagnostic coordination and administration including EHCP writing and reviewing</w:t>
            </w:r>
          </w:p>
          <w:p w14:paraId="26D001CE" w14:textId="77777777" w:rsidR="00C016EF" w:rsidRPr="00962EBE" w:rsidRDefault="00C016EF" w:rsidP="002927FC">
            <w:pPr>
              <w:rPr>
                <w:rFonts w:ascii="Century Gothic" w:hAnsi="Century Gothic"/>
                <w:b w:val="0"/>
              </w:rPr>
            </w:pPr>
          </w:p>
        </w:tc>
        <w:tc>
          <w:tcPr>
            <w:tcW w:w="4649" w:type="dxa"/>
          </w:tcPr>
          <w:p w14:paraId="14E20797" w14:textId="49AC2E4D" w:rsidR="00C016EF" w:rsidRPr="00962EBE" w:rsidRDefault="00C016EF" w:rsidP="00C016E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Preparing EHCP information to support transitions to school</w:t>
            </w:r>
          </w:p>
        </w:tc>
        <w:tc>
          <w:tcPr>
            <w:tcW w:w="4650" w:type="dxa"/>
          </w:tcPr>
          <w:p w14:paraId="3E49F7D5" w14:textId="5CC890BD" w:rsidR="00C016EF" w:rsidRPr="00962EBE" w:rsidRDefault="00C016EF" w:rsidP="00962EB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EHCP requests made in advance in order to support children transitioning to a Year R place</w:t>
            </w:r>
          </w:p>
        </w:tc>
      </w:tr>
      <w:tr w:rsidR="00C016EF" w:rsidRPr="00962EBE" w14:paraId="6DBCEC6F" w14:textId="77777777" w:rsidTr="00962EBE">
        <w:tc>
          <w:tcPr>
            <w:cnfStyle w:val="001000000000" w:firstRow="0" w:lastRow="0" w:firstColumn="1" w:lastColumn="0" w:oddVBand="0" w:evenVBand="0" w:oddHBand="0" w:evenHBand="0" w:firstRowFirstColumn="0" w:firstRowLastColumn="0" w:lastRowFirstColumn="0" w:lastRowLastColumn="0"/>
            <w:tcW w:w="4649" w:type="dxa"/>
          </w:tcPr>
          <w:p w14:paraId="6C544331" w14:textId="77A29CCB" w:rsidR="00C016EF" w:rsidRDefault="00C016EF" w:rsidP="002927FC">
            <w:pPr>
              <w:rPr>
                <w:rFonts w:ascii="Century Gothic" w:hAnsi="Century Gothic"/>
                <w:bCs w:val="0"/>
              </w:rPr>
            </w:pPr>
            <w:r w:rsidRPr="00962EBE">
              <w:rPr>
                <w:rFonts w:ascii="Century Gothic" w:hAnsi="Century Gothic"/>
                <w:b w:val="0"/>
              </w:rPr>
              <w:t>Providing an inclusive environment with the resources each child needs to progress their skills tailored to their special educational needs</w:t>
            </w:r>
          </w:p>
          <w:p w14:paraId="09A27292" w14:textId="21524600" w:rsidR="000720F8" w:rsidRPr="000720F8" w:rsidRDefault="000720F8" w:rsidP="002927FC">
            <w:pPr>
              <w:rPr>
                <w:rFonts w:ascii="Century Gothic" w:hAnsi="Century Gothic"/>
                <w:b w:val="0"/>
              </w:rPr>
            </w:pPr>
          </w:p>
        </w:tc>
        <w:tc>
          <w:tcPr>
            <w:tcW w:w="4649" w:type="dxa"/>
          </w:tcPr>
          <w:p w14:paraId="209AF2DB" w14:textId="6851775B" w:rsidR="000355D1" w:rsidRDefault="00C016EF" w:rsidP="000355D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Providing resources to enhance developmentally appropriate play</w:t>
            </w:r>
          </w:p>
          <w:p w14:paraId="185CCDEE" w14:textId="77777777" w:rsidR="00523527" w:rsidRDefault="00523527" w:rsidP="00523527">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811EFD4" w14:textId="2E0BFEFE" w:rsidR="009A4006" w:rsidRPr="000355D1" w:rsidRDefault="00523527" w:rsidP="000355D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Providing low impact spaces to provide an appropriate environment</w:t>
            </w:r>
          </w:p>
        </w:tc>
        <w:tc>
          <w:tcPr>
            <w:tcW w:w="4650" w:type="dxa"/>
          </w:tcPr>
          <w:p w14:paraId="232A78FA" w14:textId="77777777" w:rsidR="00962EBE" w:rsidRPr="00962EBE" w:rsidRDefault="00962EBE" w:rsidP="00962EB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62EBE">
              <w:rPr>
                <w:rFonts w:ascii="Century Gothic" w:hAnsi="Century Gothic"/>
              </w:rPr>
              <w:t>Children’s needs better met due to availability of appropriate resources</w:t>
            </w:r>
          </w:p>
          <w:p w14:paraId="2F6FC3F2" w14:textId="77777777" w:rsidR="00C016EF" w:rsidRPr="00962EBE" w:rsidRDefault="00C016EF" w:rsidP="00776974">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D93718" w:rsidRPr="00962EBE" w14:paraId="4118E8D2" w14:textId="77777777" w:rsidTr="00962EBE">
        <w:tc>
          <w:tcPr>
            <w:cnfStyle w:val="001000000000" w:firstRow="0" w:lastRow="0" w:firstColumn="1" w:lastColumn="0" w:oddVBand="0" w:evenVBand="0" w:oddHBand="0" w:evenHBand="0" w:firstRowFirstColumn="0" w:firstRowLastColumn="0" w:lastRowFirstColumn="0" w:lastRowLastColumn="0"/>
            <w:tcW w:w="4649" w:type="dxa"/>
          </w:tcPr>
          <w:p w14:paraId="77BCED1B" w14:textId="77777777" w:rsidR="00D93718" w:rsidRPr="00523527" w:rsidRDefault="00D93718" w:rsidP="00D93718">
            <w:pPr>
              <w:rPr>
                <w:rFonts w:ascii="Century Gothic" w:hAnsi="Century Gothic"/>
                <w:bCs w:val="0"/>
              </w:rPr>
            </w:pPr>
            <w:r w:rsidRPr="00523527">
              <w:rPr>
                <w:rFonts w:ascii="Century Gothic" w:hAnsi="Century Gothic"/>
                <w:b w:val="0"/>
              </w:rPr>
              <w:t>To improve the communication development of our children</w:t>
            </w:r>
          </w:p>
          <w:p w14:paraId="68C2636A" w14:textId="77777777" w:rsidR="00D93718" w:rsidRPr="00523527" w:rsidRDefault="00D93718" w:rsidP="002927FC">
            <w:pPr>
              <w:rPr>
                <w:rFonts w:ascii="Century Gothic" w:hAnsi="Century Gothic"/>
              </w:rPr>
            </w:pPr>
          </w:p>
        </w:tc>
        <w:tc>
          <w:tcPr>
            <w:tcW w:w="4649" w:type="dxa"/>
          </w:tcPr>
          <w:p w14:paraId="69B19478" w14:textId="77777777" w:rsidR="00D93718" w:rsidRPr="00523527" w:rsidRDefault="00D93718" w:rsidP="00D9371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23527">
              <w:rPr>
                <w:rFonts w:ascii="Century Gothic" w:hAnsi="Century Gothic"/>
              </w:rPr>
              <w:t>Observations of specific children by a Mustard Seed OT, with feedback given to staff to inform next steps and progress</w:t>
            </w:r>
          </w:p>
          <w:p w14:paraId="046CBFA4" w14:textId="77777777" w:rsidR="00D93718" w:rsidRPr="00523527" w:rsidRDefault="00D93718" w:rsidP="00D93718">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4650" w:type="dxa"/>
          </w:tcPr>
          <w:p w14:paraId="5B0099CB" w14:textId="77777777" w:rsidR="00D93718" w:rsidRPr="00962EBE" w:rsidRDefault="00D93718" w:rsidP="00962EBE">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757674C6" w14:textId="77777777" w:rsidR="00523527" w:rsidRDefault="00523527" w:rsidP="00CF439B">
      <w:pPr>
        <w:rPr>
          <w:rFonts w:ascii="Century Gothic" w:hAnsi="Century Gothic"/>
          <w:b/>
          <w:u w:val="single"/>
        </w:rPr>
      </w:pPr>
    </w:p>
    <w:p w14:paraId="0635D754" w14:textId="77777777" w:rsidR="00523527" w:rsidRDefault="00523527" w:rsidP="00CF439B">
      <w:pPr>
        <w:rPr>
          <w:rFonts w:ascii="Century Gothic" w:hAnsi="Century Gothic"/>
          <w:b/>
          <w:u w:val="single"/>
        </w:rPr>
      </w:pPr>
    </w:p>
    <w:p w14:paraId="7313E4BB" w14:textId="5C6ABF32" w:rsidR="00962EBE" w:rsidRDefault="00962EBE" w:rsidP="00CF439B">
      <w:pPr>
        <w:rPr>
          <w:rFonts w:ascii="Century Gothic" w:hAnsi="Century Gothic"/>
          <w:b/>
          <w:u w:val="single"/>
        </w:rPr>
      </w:pPr>
      <w:r w:rsidRPr="00962EBE">
        <w:rPr>
          <w:rFonts w:ascii="Century Gothic" w:hAnsi="Century Gothic"/>
          <w:b/>
          <w:u w:val="single"/>
        </w:rPr>
        <w:lastRenderedPageBreak/>
        <w:t>Review of EYPP and DAF Spending 202</w:t>
      </w:r>
      <w:r w:rsidR="006F149E">
        <w:rPr>
          <w:rFonts w:ascii="Century Gothic" w:hAnsi="Century Gothic"/>
          <w:b/>
          <w:u w:val="single"/>
        </w:rPr>
        <w:t>4</w:t>
      </w:r>
      <w:r w:rsidRPr="00962EBE">
        <w:rPr>
          <w:rFonts w:ascii="Century Gothic" w:hAnsi="Century Gothic"/>
          <w:b/>
          <w:u w:val="single"/>
        </w:rPr>
        <w:t>/202</w:t>
      </w:r>
      <w:r w:rsidR="006F149E">
        <w:rPr>
          <w:rFonts w:ascii="Century Gothic" w:hAnsi="Century Gothic"/>
          <w:b/>
          <w:u w:val="single"/>
        </w:rPr>
        <w:t>5</w:t>
      </w:r>
    </w:p>
    <w:tbl>
      <w:tblPr>
        <w:tblStyle w:val="TableGrid"/>
        <w:tblW w:w="0" w:type="auto"/>
        <w:tblLook w:val="04A0" w:firstRow="1" w:lastRow="0" w:firstColumn="1" w:lastColumn="0" w:noHBand="0" w:noVBand="1"/>
      </w:tblPr>
      <w:tblGrid>
        <w:gridCol w:w="13948"/>
      </w:tblGrid>
      <w:tr w:rsidR="00962EBE" w14:paraId="48224A6F" w14:textId="77777777" w:rsidTr="00962EBE">
        <w:tc>
          <w:tcPr>
            <w:tcW w:w="13948" w:type="dxa"/>
          </w:tcPr>
          <w:p w14:paraId="5D3ACF32" w14:textId="6C92FF86" w:rsidR="00962EBE" w:rsidRPr="00835C33" w:rsidRDefault="00174877" w:rsidP="00962EBE">
            <w:pPr>
              <w:pStyle w:val="ListParagraph"/>
              <w:numPr>
                <w:ilvl w:val="0"/>
                <w:numId w:val="8"/>
              </w:numPr>
              <w:rPr>
                <w:rFonts w:ascii="Century Gothic" w:hAnsi="Century Gothic"/>
                <w:u w:val="single"/>
              </w:rPr>
            </w:pPr>
            <w:r>
              <w:rPr>
                <w:rFonts w:ascii="Century Gothic" w:hAnsi="Century Gothic"/>
              </w:rPr>
              <w:t xml:space="preserve">Additional SaLT time has </w:t>
            </w:r>
            <w:r w:rsidR="00D529EE">
              <w:rPr>
                <w:rFonts w:ascii="Century Gothic" w:hAnsi="Century Gothic"/>
              </w:rPr>
              <w:t>enabled us to continue</w:t>
            </w:r>
            <w:r>
              <w:rPr>
                <w:rFonts w:ascii="Century Gothic" w:hAnsi="Century Gothic"/>
              </w:rPr>
              <w:t xml:space="preserve"> </w:t>
            </w:r>
            <w:r w:rsidR="00D529EE">
              <w:rPr>
                <w:rFonts w:ascii="Century Gothic" w:hAnsi="Century Gothic"/>
              </w:rPr>
              <w:t xml:space="preserve">high </w:t>
            </w:r>
            <w:r>
              <w:rPr>
                <w:rFonts w:ascii="Century Gothic" w:hAnsi="Century Gothic"/>
              </w:rPr>
              <w:t xml:space="preserve">quality provision.  </w:t>
            </w:r>
            <w:r w:rsidR="00D529EE">
              <w:rPr>
                <w:rFonts w:ascii="Century Gothic" w:hAnsi="Century Gothic"/>
              </w:rPr>
              <w:t>We will c</w:t>
            </w:r>
            <w:r>
              <w:rPr>
                <w:rFonts w:ascii="Century Gothic" w:hAnsi="Century Gothic"/>
              </w:rPr>
              <w:t>ontinue with this to provide staff with support to assess and deliver appropriate programmes for identified children.</w:t>
            </w:r>
          </w:p>
          <w:p w14:paraId="342B9558" w14:textId="77777777" w:rsidR="00835C33" w:rsidRPr="00174877" w:rsidRDefault="00835C33" w:rsidP="00835C33">
            <w:pPr>
              <w:pStyle w:val="ListParagraph"/>
              <w:rPr>
                <w:rFonts w:ascii="Century Gothic" w:hAnsi="Century Gothic"/>
                <w:u w:val="single"/>
              </w:rPr>
            </w:pPr>
          </w:p>
          <w:p w14:paraId="070D2531" w14:textId="5DE70DF5" w:rsidR="00174877" w:rsidRPr="00835C33" w:rsidRDefault="00174877" w:rsidP="00962EBE">
            <w:pPr>
              <w:pStyle w:val="ListParagraph"/>
              <w:numPr>
                <w:ilvl w:val="0"/>
                <w:numId w:val="8"/>
              </w:numPr>
              <w:rPr>
                <w:rFonts w:ascii="Century Gothic" w:hAnsi="Century Gothic"/>
                <w:u w:val="single"/>
              </w:rPr>
            </w:pPr>
            <w:r>
              <w:rPr>
                <w:rFonts w:ascii="Century Gothic" w:hAnsi="Century Gothic"/>
              </w:rPr>
              <w:t xml:space="preserve">Continued support from Mustard Seed Trust has </w:t>
            </w:r>
            <w:r w:rsidR="00D529EE">
              <w:rPr>
                <w:rFonts w:ascii="Century Gothic" w:hAnsi="Century Gothic"/>
              </w:rPr>
              <w:t xml:space="preserve">enabled us to continue to provide appropriate </w:t>
            </w:r>
            <w:r>
              <w:rPr>
                <w:rFonts w:ascii="Century Gothic" w:hAnsi="Century Gothic"/>
              </w:rPr>
              <w:t>strategies and resources</w:t>
            </w:r>
            <w:r w:rsidR="00D529EE">
              <w:rPr>
                <w:rFonts w:ascii="Century Gothic" w:hAnsi="Century Gothic"/>
              </w:rPr>
              <w:t xml:space="preserve"> </w:t>
            </w:r>
            <w:r>
              <w:rPr>
                <w:rFonts w:ascii="Century Gothic" w:hAnsi="Century Gothic"/>
              </w:rPr>
              <w:t>for focused interventions.</w:t>
            </w:r>
            <w:r w:rsidR="00D529EE">
              <w:rPr>
                <w:rFonts w:ascii="Century Gothic" w:hAnsi="Century Gothic"/>
              </w:rPr>
              <w:t xml:space="preserve">  We will c</w:t>
            </w:r>
            <w:r>
              <w:rPr>
                <w:rFonts w:ascii="Century Gothic" w:hAnsi="Century Gothic"/>
              </w:rPr>
              <w:t>ontinue with this to provide staff with expert advice and support to ensure the needs of identified children.</w:t>
            </w:r>
          </w:p>
          <w:p w14:paraId="1E588293" w14:textId="77777777" w:rsidR="00835C33" w:rsidRPr="00835C33" w:rsidRDefault="00835C33" w:rsidP="00835C33">
            <w:pPr>
              <w:rPr>
                <w:rFonts w:ascii="Century Gothic" w:hAnsi="Century Gothic"/>
                <w:u w:val="single"/>
              </w:rPr>
            </w:pPr>
          </w:p>
          <w:p w14:paraId="71E92BF7" w14:textId="2B18EC73" w:rsidR="00174877" w:rsidRPr="00D529EE" w:rsidRDefault="00835C33" w:rsidP="00962EBE">
            <w:pPr>
              <w:pStyle w:val="ListParagraph"/>
              <w:numPr>
                <w:ilvl w:val="0"/>
                <w:numId w:val="8"/>
              </w:numPr>
              <w:rPr>
                <w:rFonts w:ascii="Century Gothic" w:hAnsi="Century Gothic"/>
                <w:u w:val="single"/>
              </w:rPr>
            </w:pPr>
            <w:r>
              <w:rPr>
                <w:rFonts w:ascii="Century Gothic" w:hAnsi="Century Gothic"/>
              </w:rPr>
              <w:t>ELSA has continued to provide specialist support for children with increased levels of anxiety.</w:t>
            </w:r>
            <w:r w:rsidR="00D529EE">
              <w:rPr>
                <w:rFonts w:ascii="Century Gothic" w:hAnsi="Century Gothic"/>
              </w:rPr>
              <w:t xml:space="preserve">  We will c</w:t>
            </w:r>
            <w:r>
              <w:rPr>
                <w:rFonts w:ascii="Century Gothic" w:hAnsi="Century Gothic"/>
              </w:rPr>
              <w:t xml:space="preserve">ontinue to access training and supervision for </w:t>
            </w:r>
            <w:r w:rsidR="00A02E14">
              <w:rPr>
                <w:rFonts w:ascii="Century Gothic" w:hAnsi="Century Gothic"/>
              </w:rPr>
              <w:t xml:space="preserve">our </w:t>
            </w:r>
            <w:r>
              <w:rPr>
                <w:rFonts w:ascii="Century Gothic" w:hAnsi="Century Gothic"/>
              </w:rPr>
              <w:t>ELSA to effectively facilitate the intervention.</w:t>
            </w:r>
          </w:p>
          <w:p w14:paraId="194898F8" w14:textId="77777777" w:rsidR="00D529EE" w:rsidRPr="00D529EE" w:rsidRDefault="00D529EE" w:rsidP="00D529EE">
            <w:pPr>
              <w:pStyle w:val="ListParagraph"/>
              <w:rPr>
                <w:rFonts w:ascii="Century Gothic" w:hAnsi="Century Gothic"/>
                <w:u w:val="single"/>
              </w:rPr>
            </w:pPr>
          </w:p>
          <w:p w14:paraId="09C68B4B" w14:textId="77777777" w:rsidR="00D529EE" w:rsidRDefault="00D529EE" w:rsidP="00962EBE">
            <w:pPr>
              <w:pStyle w:val="ListParagraph"/>
              <w:numPr>
                <w:ilvl w:val="0"/>
                <w:numId w:val="8"/>
              </w:numPr>
              <w:rPr>
                <w:rFonts w:ascii="Century Gothic" w:hAnsi="Century Gothic"/>
              </w:rPr>
            </w:pPr>
            <w:r>
              <w:rPr>
                <w:rFonts w:ascii="Century Gothic" w:hAnsi="Century Gothic"/>
              </w:rPr>
              <w:t>Accessing staff t</w:t>
            </w:r>
            <w:r w:rsidRPr="00D529EE">
              <w:rPr>
                <w:rFonts w:ascii="Century Gothic" w:hAnsi="Century Gothic"/>
              </w:rPr>
              <w:t xml:space="preserve">raining </w:t>
            </w:r>
            <w:r>
              <w:rPr>
                <w:rFonts w:ascii="Century Gothic" w:hAnsi="Century Gothic"/>
              </w:rPr>
              <w:t>has enabled us to maintain a knowledgeable and skilled team.  We will continue to access appropriate training to ensure staff have appropriate and up to date</w:t>
            </w:r>
            <w:r w:rsidR="000720F8">
              <w:rPr>
                <w:rFonts w:ascii="Century Gothic" w:hAnsi="Century Gothic"/>
              </w:rPr>
              <w:t xml:space="preserve"> skills.</w:t>
            </w:r>
          </w:p>
          <w:p w14:paraId="20DA6EFA" w14:textId="77777777" w:rsidR="000720F8" w:rsidRPr="000720F8" w:rsidRDefault="000720F8" w:rsidP="000720F8">
            <w:pPr>
              <w:pStyle w:val="ListParagraph"/>
              <w:rPr>
                <w:rFonts w:ascii="Century Gothic" w:hAnsi="Century Gothic"/>
              </w:rPr>
            </w:pPr>
          </w:p>
          <w:p w14:paraId="03A576D1" w14:textId="5A382B84" w:rsidR="000720F8" w:rsidRDefault="000720F8" w:rsidP="00962EBE">
            <w:pPr>
              <w:pStyle w:val="ListParagraph"/>
              <w:numPr>
                <w:ilvl w:val="0"/>
                <w:numId w:val="8"/>
              </w:numPr>
              <w:rPr>
                <w:rFonts w:ascii="Century Gothic" w:hAnsi="Century Gothic"/>
              </w:rPr>
            </w:pPr>
            <w:r>
              <w:rPr>
                <w:rFonts w:ascii="Century Gothic" w:hAnsi="Century Gothic"/>
              </w:rPr>
              <w:t xml:space="preserve">Improvements to the learning environment have ensured that children’s needs are appropriately met, including sensory processing needs.  We will continue to review and monitor resources and make further adaptations as required. </w:t>
            </w:r>
          </w:p>
          <w:p w14:paraId="2FE72761" w14:textId="77777777" w:rsidR="006F149E" w:rsidRPr="006F149E" w:rsidRDefault="006F149E" w:rsidP="006F149E">
            <w:pPr>
              <w:pStyle w:val="ListParagraph"/>
              <w:rPr>
                <w:rFonts w:ascii="Century Gothic" w:hAnsi="Century Gothic"/>
              </w:rPr>
            </w:pPr>
          </w:p>
          <w:p w14:paraId="37EA3B06" w14:textId="3224CF52" w:rsidR="006F149E" w:rsidRDefault="006F149E" w:rsidP="00962EBE">
            <w:pPr>
              <w:pStyle w:val="ListParagraph"/>
              <w:numPr>
                <w:ilvl w:val="0"/>
                <w:numId w:val="8"/>
              </w:numPr>
              <w:rPr>
                <w:rFonts w:ascii="Century Gothic" w:hAnsi="Century Gothic"/>
              </w:rPr>
            </w:pPr>
            <w:r>
              <w:rPr>
                <w:rFonts w:ascii="Century Gothic" w:hAnsi="Century Gothic"/>
              </w:rPr>
              <w:t>SENDCo and Senior Practitioner time has ensured assessment/pre-diagnostic/post-diagnostic co-ordination and administration to ensure EHCPs are in place to support children transition onto Year R.</w:t>
            </w:r>
          </w:p>
          <w:p w14:paraId="4495F69A" w14:textId="61332F2B" w:rsidR="000720F8" w:rsidRPr="000720F8" w:rsidRDefault="000720F8" w:rsidP="000720F8">
            <w:pPr>
              <w:rPr>
                <w:rFonts w:ascii="Century Gothic" w:hAnsi="Century Gothic"/>
              </w:rPr>
            </w:pPr>
          </w:p>
        </w:tc>
      </w:tr>
    </w:tbl>
    <w:p w14:paraId="668E7204" w14:textId="77777777" w:rsidR="00962EBE" w:rsidRPr="00962EBE" w:rsidRDefault="00962EBE" w:rsidP="000720F8">
      <w:pPr>
        <w:rPr>
          <w:rFonts w:ascii="Century Gothic" w:hAnsi="Century Gothic"/>
          <w:u w:val="single"/>
        </w:rPr>
      </w:pPr>
    </w:p>
    <w:sectPr w:rsidR="00962EBE" w:rsidRPr="00962EBE" w:rsidSect="00B55B3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0BCD" w14:textId="77777777" w:rsidR="00184974" w:rsidRDefault="00184974" w:rsidP="00184974">
      <w:pPr>
        <w:spacing w:after="0" w:line="240" w:lineRule="auto"/>
      </w:pPr>
      <w:r>
        <w:separator/>
      </w:r>
    </w:p>
  </w:endnote>
  <w:endnote w:type="continuationSeparator" w:id="0">
    <w:p w14:paraId="2E488F56" w14:textId="77777777" w:rsidR="00184974" w:rsidRDefault="00184974" w:rsidP="0018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9142" w14:textId="77D1096E" w:rsidR="00184974" w:rsidRDefault="002021BE">
    <w:pPr>
      <w:pStyle w:val="Footer"/>
    </w:pPr>
    <w:r>
      <w:t>School Pool / policies / statutory policies / reviewed 1 yearly / EYPP Report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E829" w14:textId="77777777" w:rsidR="00184974" w:rsidRDefault="00184974" w:rsidP="00184974">
      <w:pPr>
        <w:spacing w:after="0" w:line="240" w:lineRule="auto"/>
      </w:pPr>
      <w:r>
        <w:separator/>
      </w:r>
    </w:p>
  </w:footnote>
  <w:footnote w:type="continuationSeparator" w:id="0">
    <w:p w14:paraId="7C29B463" w14:textId="77777777" w:rsidR="00184974" w:rsidRDefault="00184974" w:rsidP="00184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D6D3A"/>
    <w:multiLevelType w:val="hybridMultilevel"/>
    <w:tmpl w:val="D0D4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D065E"/>
    <w:multiLevelType w:val="hybridMultilevel"/>
    <w:tmpl w:val="F50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B2631"/>
    <w:multiLevelType w:val="hybridMultilevel"/>
    <w:tmpl w:val="C3EA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445BC"/>
    <w:multiLevelType w:val="hybridMultilevel"/>
    <w:tmpl w:val="820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947BC"/>
    <w:multiLevelType w:val="hybridMultilevel"/>
    <w:tmpl w:val="786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14B72"/>
    <w:multiLevelType w:val="hybridMultilevel"/>
    <w:tmpl w:val="85D8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04C44"/>
    <w:multiLevelType w:val="hybridMultilevel"/>
    <w:tmpl w:val="AA8C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E4A31"/>
    <w:multiLevelType w:val="hybridMultilevel"/>
    <w:tmpl w:val="14D4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F5"/>
    <w:rsid w:val="000025F5"/>
    <w:rsid w:val="00015039"/>
    <w:rsid w:val="000355D1"/>
    <w:rsid w:val="000720F8"/>
    <w:rsid w:val="000C4927"/>
    <w:rsid w:val="00130996"/>
    <w:rsid w:val="00161A53"/>
    <w:rsid w:val="00166F5F"/>
    <w:rsid w:val="00174877"/>
    <w:rsid w:val="00184974"/>
    <w:rsid w:val="002021BE"/>
    <w:rsid w:val="00234208"/>
    <w:rsid w:val="002927FC"/>
    <w:rsid w:val="002942AF"/>
    <w:rsid w:val="002D45E1"/>
    <w:rsid w:val="002E6E7F"/>
    <w:rsid w:val="00367896"/>
    <w:rsid w:val="003E25E6"/>
    <w:rsid w:val="004424D3"/>
    <w:rsid w:val="00454FBA"/>
    <w:rsid w:val="0051298F"/>
    <w:rsid w:val="00523527"/>
    <w:rsid w:val="00627733"/>
    <w:rsid w:val="00635390"/>
    <w:rsid w:val="006E152D"/>
    <w:rsid w:val="006F149E"/>
    <w:rsid w:val="007C05D0"/>
    <w:rsid w:val="00835C33"/>
    <w:rsid w:val="008C5327"/>
    <w:rsid w:val="008E61EB"/>
    <w:rsid w:val="008F5A32"/>
    <w:rsid w:val="00962EBE"/>
    <w:rsid w:val="00986266"/>
    <w:rsid w:val="009A4006"/>
    <w:rsid w:val="009A6B33"/>
    <w:rsid w:val="009F0562"/>
    <w:rsid w:val="009F5A5B"/>
    <w:rsid w:val="00A02E14"/>
    <w:rsid w:val="00A34C28"/>
    <w:rsid w:val="00AC5B52"/>
    <w:rsid w:val="00AE2264"/>
    <w:rsid w:val="00B55B35"/>
    <w:rsid w:val="00B67F01"/>
    <w:rsid w:val="00BE4F3E"/>
    <w:rsid w:val="00C016EF"/>
    <w:rsid w:val="00C25675"/>
    <w:rsid w:val="00CF439B"/>
    <w:rsid w:val="00D529EE"/>
    <w:rsid w:val="00D93718"/>
    <w:rsid w:val="00D95458"/>
    <w:rsid w:val="00DF2530"/>
    <w:rsid w:val="00E6260D"/>
    <w:rsid w:val="00EB6C4B"/>
    <w:rsid w:val="00ED638E"/>
    <w:rsid w:val="00EF7F11"/>
    <w:rsid w:val="00F07F45"/>
    <w:rsid w:val="00F210A2"/>
    <w:rsid w:val="00F40A6A"/>
    <w:rsid w:val="00F909E4"/>
    <w:rsid w:val="00FB2CAE"/>
    <w:rsid w:val="00FD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44A7"/>
  <w15:chartTrackingRefBased/>
  <w15:docId w15:val="{0FDE6D43-4521-46E5-90A8-A8CBCEB1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9A6B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55B35"/>
    <w:pPr>
      <w:ind w:left="720"/>
      <w:contextualSpacing/>
    </w:pPr>
  </w:style>
  <w:style w:type="paragraph" w:styleId="Header">
    <w:name w:val="header"/>
    <w:basedOn w:val="Normal"/>
    <w:link w:val="HeaderChar"/>
    <w:uiPriority w:val="99"/>
    <w:unhideWhenUsed/>
    <w:rsid w:val="00184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974"/>
  </w:style>
  <w:style w:type="paragraph" w:styleId="Footer">
    <w:name w:val="footer"/>
    <w:basedOn w:val="Normal"/>
    <w:link w:val="FooterChar"/>
    <w:uiPriority w:val="99"/>
    <w:unhideWhenUsed/>
    <w:rsid w:val="00184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974"/>
  </w:style>
  <w:style w:type="paragraph" w:styleId="BalloonText">
    <w:name w:val="Balloon Text"/>
    <w:basedOn w:val="Normal"/>
    <w:link w:val="BalloonTextChar"/>
    <w:uiPriority w:val="99"/>
    <w:semiHidden/>
    <w:unhideWhenUsed/>
    <w:rsid w:val="00BE4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45F2-F681-4831-B636-B4F06965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Porter</dc:creator>
  <cp:keywords/>
  <dc:description/>
  <cp:lastModifiedBy>Becky Hussey</cp:lastModifiedBy>
  <cp:revision>2</cp:revision>
  <cp:lastPrinted>2025-01-31T09:44:00Z</cp:lastPrinted>
  <dcterms:created xsi:type="dcterms:W3CDTF">2025-12-08T13:43:00Z</dcterms:created>
  <dcterms:modified xsi:type="dcterms:W3CDTF">2025-12-08T13:43:00Z</dcterms:modified>
</cp:coreProperties>
</file>